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CD12B" w14:textId="45BB41AC" w:rsidR="00403BC9" w:rsidRDefault="00F028F9">
      <w:pPr>
        <w:tabs>
          <w:tab w:val="left" w:pos="982"/>
        </w:tabs>
        <w:ind w:left="1470" w:firstLineChars="400" w:firstLine="964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</w:p>
    <w:p w14:paraId="247146C6" w14:textId="2A97AEBC" w:rsidR="00403BC9" w:rsidRDefault="00403BC9">
      <w:pPr>
        <w:pStyle w:val="ab"/>
        <w:widowControl/>
        <w:jc w:val="center"/>
        <w:rPr>
          <w:rFonts w:ascii="Arial" w:hAnsi="Arial" w:cs="Arial"/>
          <w:b/>
          <w:kern w:val="2"/>
          <w:sz w:val="52"/>
          <w:szCs w:val="52"/>
        </w:rPr>
      </w:pPr>
    </w:p>
    <w:p w14:paraId="28B4DFD7" w14:textId="0F986E6E" w:rsidR="00403BC9" w:rsidRDefault="00403BC9">
      <w:pPr>
        <w:pStyle w:val="ab"/>
        <w:widowControl/>
        <w:jc w:val="center"/>
        <w:rPr>
          <w:rFonts w:ascii="Arial" w:hAnsi="Arial" w:cs="Arial"/>
          <w:b/>
          <w:kern w:val="2"/>
          <w:sz w:val="52"/>
          <w:szCs w:val="52"/>
        </w:rPr>
      </w:pPr>
    </w:p>
    <w:p w14:paraId="07B15CA3" w14:textId="4C028234" w:rsidR="00403BC9" w:rsidRPr="0082368E" w:rsidRDefault="0082368E" w:rsidP="0082368E">
      <w:pPr>
        <w:widowControl/>
        <w:jc w:val="center"/>
        <w:rPr>
          <w:bCs/>
          <w:sz w:val="52"/>
          <w:szCs w:val="52"/>
        </w:rPr>
      </w:pPr>
      <w:r w:rsidRPr="0082368E">
        <w:rPr>
          <w:bCs/>
          <w:sz w:val="52"/>
          <w:szCs w:val="52"/>
        </w:rPr>
        <w:t>闭环调试软件参数说明</w:t>
      </w:r>
    </w:p>
    <w:p w14:paraId="6A8AC945" w14:textId="77777777" w:rsidR="00403BC9" w:rsidRDefault="00403BC9">
      <w:pPr>
        <w:ind w:left="57"/>
        <w:jc w:val="center"/>
        <w:rPr>
          <w:rFonts w:ascii="Arial" w:hAnsi="Arial" w:cs="Arial"/>
          <w:b/>
          <w:sz w:val="32"/>
        </w:rPr>
      </w:pPr>
    </w:p>
    <w:p w14:paraId="69583D65" w14:textId="77777777" w:rsidR="00403BC9" w:rsidRDefault="00403BC9">
      <w:pPr>
        <w:ind w:left="57"/>
        <w:jc w:val="center"/>
        <w:rPr>
          <w:rFonts w:ascii="Arial" w:hAnsi="Arial" w:cs="Arial"/>
          <w:b/>
          <w:sz w:val="32"/>
        </w:rPr>
      </w:pPr>
    </w:p>
    <w:p w14:paraId="79384A04" w14:textId="77777777" w:rsidR="00403BC9" w:rsidRDefault="00403BC9">
      <w:pPr>
        <w:ind w:left="57"/>
        <w:jc w:val="center"/>
        <w:rPr>
          <w:rFonts w:ascii="Arial" w:hAnsi="Arial" w:cs="Arial"/>
          <w:b/>
          <w:sz w:val="32"/>
        </w:rPr>
      </w:pPr>
    </w:p>
    <w:p w14:paraId="7F7C8518" w14:textId="0D0819B1" w:rsidR="00403BC9" w:rsidRDefault="00006047">
      <w:pPr>
        <w:ind w:left="57" w:firstLineChars="1000" w:firstLine="3200"/>
        <w:rPr>
          <w:rFonts w:ascii="Arial" w:hAnsi="Arial" w:cs="Arial"/>
          <w:bCs/>
          <w:sz w:val="32"/>
          <w:u w:val="single"/>
        </w:rPr>
      </w:pPr>
      <w:r>
        <w:rPr>
          <w:rFonts w:ascii="Arial" w:hAnsi="Arial" w:cs="Arial" w:hint="eastAsia"/>
          <w:bCs/>
          <w:sz w:val="32"/>
        </w:rPr>
        <w:t>测试：</w:t>
      </w:r>
      <w:r>
        <w:rPr>
          <w:rFonts w:ascii="Arial" w:hAnsi="Arial" w:cs="Arial" w:hint="eastAsia"/>
          <w:bCs/>
          <w:sz w:val="32"/>
          <w:u w:val="single"/>
        </w:rPr>
        <w:t xml:space="preserve">     </w:t>
      </w:r>
      <w:r w:rsidR="00B521EB">
        <w:rPr>
          <w:rFonts w:ascii="Arial" w:hAnsi="Arial" w:cs="Arial"/>
          <w:bCs/>
          <w:sz w:val="32"/>
          <w:u w:val="single"/>
        </w:rPr>
        <w:t xml:space="preserve">   </w:t>
      </w:r>
      <w:r w:rsidR="008B0219">
        <w:rPr>
          <w:rFonts w:ascii="Arial" w:hAnsi="Arial" w:cs="Arial" w:hint="eastAsia"/>
          <w:bCs/>
          <w:sz w:val="32"/>
          <w:u w:val="single"/>
        </w:rPr>
        <w:t>余焘</w:t>
      </w:r>
      <w:r>
        <w:rPr>
          <w:rFonts w:ascii="Arial" w:hAnsi="Arial" w:cs="Arial" w:hint="eastAsia"/>
          <w:bCs/>
          <w:sz w:val="32"/>
          <w:u w:val="single"/>
        </w:rPr>
        <w:t xml:space="preserve">        </w:t>
      </w:r>
    </w:p>
    <w:p w14:paraId="670ADD7B" w14:textId="70BBA16E" w:rsidR="00403BC9" w:rsidRDefault="00006047">
      <w:pPr>
        <w:ind w:left="57" w:firstLineChars="1000" w:firstLine="3200"/>
        <w:rPr>
          <w:rFonts w:ascii="Arial" w:hAnsi="Arial" w:cs="Arial"/>
          <w:bCs/>
          <w:sz w:val="32"/>
          <w:u w:val="single"/>
        </w:rPr>
      </w:pPr>
      <w:r>
        <w:rPr>
          <w:rFonts w:ascii="Arial" w:hAnsi="Arial" w:cs="Arial" w:hint="eastAsia"/>
          <w:bCs/>
          <w:sz w:val="32"/>
        </w:rPr>
        <w:t>批准：</w:t>
      </w:r>
      <w:r>
        <w:rPr>
          <w:rFonts w:ascii="Arial" w:hAnsi="Arial" w:cs="Arial" w:hint="eastAsia"/>
          <w:bCs/>
          <w:sz w:val="32"/>
          <w:u w:val="single"/>
        </w:rPr>
        <w:t xml:space="preserve">            </w:t>
      </w:r>
      <w:r w:rsidR="00BB2712">
        <w:rPr>
          <w:rFonts w:ascii="Arial" w:hAnsi="Arial" w:cs="Arial"/>
          <w:bCs/>
          <w:sz w:val="32"/>
          <w:u w:val="single"/>
        </w:rPr>
        <w:t xml:space="preserve">  </w:t>
      </w:r>
      <w:r>
        <w:rPr>
          <w:rFonts w:ascii="Arial" w:hAnsi="Arial" w:cs="Arial" w:hint="eastAsia"/>
          <w:bCs/>
          <w:sz w:val="32"/>
          <w:u w:val="single"/>
        </w:rPr>
        <w:t xml:space="preserve">  </w:t>
      </w:r>
      <w:r w:rsidR="002F0355">
        <w:rPr>
          <w:rFonts w:ascii="Arial" w:hAnsi="Arial" w:cs="Arial"/>
          <w:bCs/>
          <w:sz w:val="32"/>
          <w:u w:val="single"/>
        </w:rPr>
        <w:t xml:space="preserve"> </w:t>
      </w:r>
      <w:r>
        <w:rPr>
          <w:rFonts w:ascii="Arial" w:hAnsi="Arial" w:cs="Arial" w:hint="eastAsia"/>
          <w:bCs/>
          <w:sz w:val="32"/>
          <w:u w:val="single"/>
        </w:rPr>
        <w:t xml:space="preserve">   </w:t>
      </w:r>
    </w:p>
    <w:p w14:paraId="26DFA9F3" w14:textId="060F9356" w:rsidR="00403BC9" w:rsidRDefault="00006047">
      <w:pPr>
        <w:ind w:left="57" w:firstLineChars="1000" w:firstLine="3200"/>
        <w:rPr>
          <w:rFonts w:ascii="Arial" w:hAnsi="Arial" w:cs="Arial"/>
          <w:b/>
          <w:sz w:val="36"/>
          <w:szCs w:val="36"/>
        </w:rPr>
        <w:sectPr w:rsidR="00403BC9">
          <w:headerReference w:type="default" r:id="rId9"/>
          <w:footerReference w:type="default" r:id="rId10"/>
          <w:pgSz w:w="11906" w:h="16838"/>
          <w:pgMar w:top="720" w:right="720" w:bottom="720" w:left="720" w:header="567" w:footer="700" w:gutter="0"/>
          <w:pgNumType w:start="1"/>
          <w:cols w:space="425"/>
          <w:docGrid w:type="lines" w:linePitch="312"/>
        </w:sectPr>
      </w:pPr>
      <w:r>
        <w:rPr>
          <w:rFonts w:ascii="Arial" w:hAnsi="Arial" w:cs="Arial" w:hint="eastAsia"/>
          <w:bCs/>
          <w:sz w:val="32"/>
        </w:rPr>
        <w:t>日期：</w:t>
      </w:r>
      <w:r>
        <w:rPr>
          <w:rFonts w:ascii="Arial" w:hAnsi="Arial" w:cs="Arial" w:hint="eastAsia"/>
          <w:bCs/>
          <w:sz w:val="32"/>
          <w:u w:val="single"/>
        </w:rPr>
        <w:t xml:space="preserve">       </w:t>
      </w:r>
      <w:r w:rsidR="002F0355">
        <w:rPr>
          <w:rFonts w:ascii="Arial" w:hAnsi="Arial" w:cs="Arial" w:hint="eastAsia"/>
          <w:bCs/>
          <w:sz w:val="32"/>
          <w:u w:val="single"/>
        </w:rPr>
        <w:t>202</w:t>
      </w:r>
      <w:r w:rsidR="008A3DB7">
        <w:rPr>
          <w:rFonts w:ascii="Arial" w:hAnsi="Arial" w:cs="Arial"/>
          <w:bCs/>
          <w:sz w:val="32"/>
          <w:u w:val="single"/>
        </w:rPr>
        <w:t>5</w:t>
      </w:r>
      <w:r w:rsidR="00A603B2">
        <w:rPr>
          <w:rFonts w:ascii="Arial" w:hAnsi="Arial" w:cs="Arial"/>
          <w:bCs/>
          <w:sz w:val="32"/>
          <w:u w:val="single"/>
        </w:rPr>
        <w:t>.</w:t>
      </w:r>
      <w:r w:rsidR="0082368E">
        <w:rPr>
          <w:rFonts w:ascii="Arial" w:hAnsi="Arial" w:cs="Arial"/>
          <w:bCs/>
          <w:sz w:val="32"/>
          <w:u w:val="single"/>
        </w:rPr>
        <w:t>8</w:t>
      </w:r>
      <w:r w:rsidR="0019202D">
        <w:rPr>
          <w:rFonts w:ascii="Arial" w:hAnsi="Arial" w:cs="Arial"/>
          <w:bCs/>
          <w:sz w:val="32"/>
          <w:u w:val="single"/>
        </w:rPr>
        <w:t xml:space="preserve">   </w:t>
      </w:r>
      <w:r w:rsidR="00BB2712">
        <w:rPr>
          <w:rFonts w:ascii="Arial" w:hAnsi="Arial" w:cs="Arial"/>
          <w:bCs/>
          <w:sz w:val="32"/>
          <w:u w:val="single"/>
        </w:rPr>
        <w:t xml:space="preserve">  </w:t>
      </w:r>
      <w:r>
        <w:rPr>
          <w:rFonts w:ascii="Arial" w:hAnsi="Arial" w:cs="Arial" w:hint="eastAsia"/>
          <w:bCs/>
          <w:sz w:val="32"/>
          <w:u w:val="single"/>
        </w:rPr>
        <w:t xml:space="preserve">   </w:t>
      </w:r>
    </w:p>
    <w:p w14:paraId="6E09BE44" w14:textId="45A223F3" w:rsidR="007D3C85" w:rsidRPr="007D3C85" w:rsidRDefault="007D3C85" w:rsidP="007D3C85">
      <w:pPr>
        <w:pStyle w:val="ae"/>
        <w:ind w:left="885"/>
        <w:jc w:val="left"/>
      </w:pPr>
    </w:p>
    <w:p w14:paraId="5B7B6BC7" w14:textId="77777777" w:rsidR="0082368E" w:rsidRDefault="00970E41" w:rsidP="002213DD">
      <w:pPr>
        <w:jc w:val="lef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/>
        </w:rPr>
        <w:t xml:space="preserve">  </w:t>
      </w: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116"/>
        <w:gridCol w:w="6334"/>
      </w:tblGrid>
      <w:tr w:rsidR="0082368E" w:rsidRPr="0082368E" w14:paraId="16AA0165" w14:textId="77777777" w:rsidTr="00B55D32">
        <w:trPr>
          <w:trHeight w:val="311"/>
        </w:trPr>
        <w:tc>
          <w:tcPr>
            <w:tcW w:w="8297" w:type="dxa"/>
            <w:gridSpan w:val="3"/>
          </w:tcPr>
          <w:p w14:paraId="28E28F8E" w14:textId="77777777" w:rsidR="0082368E" w:rsidRPr="0082368E" w:rsidRDefault="0082368E" w:rsidP="0082368E">
            <w:pPr>
              <w:spacing w:before="8"/>
              <w:ind w:left="1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主要调试参数</w:t>
            </w:r>
          </w:p>
        </w:tc>
      </w:tr>
      <w:tr w:rsidR="0082368E" w:rsidRPr="0082368E" w14:paraId="77F126F5" w14:textId="77777777" w:rsidTr="00B55D32">
        <w:trPr>
          <w:trHeight w:val="311"/>
        </w:trPr>
        <w:tc>
          <w:tcPr>
            <w:tcW w:w="847" w:type="dxa"/>
          </w:tcPr>
          <w:p w14:paraId="13044C1F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序号</w:t>
            </w:r>
          </w:p>
        </w:tc>
        <w:tc>
          <w:tcPr>
            <w:tcW w:w="1116" w:type="dxa"/>
          </w:tcPr>
          <w:p w14:paraId="26E8FF3B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参数名</w:t>
            </w:r>
          </w:p>
        </w:tc>
        <w:tc>
          <w:tcPr>
            <w:tcW w:w="6334" w:type="dxa"/>
          </w:tcPr>
          <w:p w14:paraId="5394363A" w14:textId="77777777" w:rsidR="0082368E" w:rsidRPr="0082368E" w:rsidRDefault="0082368E" w:rsidP="0082368E">
            <w:pPr>
              <w:spacing w:before="8"/>
              <w:ind w:left="108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功能描述</w:t>
            </w:r>
          </w:p>
        </w:tc>
      </w:tr>
      <w:tr w:rsidR="0082368E" w:rsidRPr="0082368E" w14:paraId="0CEE6EE9" w14:textId="77777777" w:rsidTr="00B55D32">
        <w:trPr>
          <w:trHeight w:val="623"/>
        </w:trPr>
        <w:tc>
          <w:tcPr>
            <w:tcW w:w="847" w:type="dxa"/>
          </w:tcPr>
          <w:p w14:paraId="797087AD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G01.01</w:t>
            </w:r>
          </w:p>
        </w:tc>
        <w:tc>
          <w:tcPr>
            <w:tcW w:w="1116" w:type="dxa"/>
          </w:tcPr>
          <w:p w14:paraId="6D11EFA8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电流环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kp</w:t>
            </w:r>
          </w:p>
        </w:tc>
        <w:tc>
          <w:tcPr>
            <w:tcW w:w="6334" w:type="dxa"/>
          </w:tcPr>
          <w:p w14:paraId="6423EAF4" w14:textId="77777777" w:rsidR="0082368E" w:rsidRPr="0082368E" w:rsidRDefault="0082368E" w:rsidP="0082368E">
            <w:pPr>
              <w:spacing w:before="8"/>
              <w:ind w:left="108" w:right="-1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  <w:lang w:eastAsia="zh-CN"/>
              </w:rPr>
              <w:t>电流环比例调节，如：307/1024=0.3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  <w:lang w:eastAsia="zh-CN"/>
              </w:rPr>
              <w:t>；提高可以加快电机运行速度，</w:t>
            </w:r>
          </w:p>
          <w:p w14:paraId="50F97445" w14:textId="77777777" w:rsidR="0082368E" w:rsidRPr="0082368E" w:rsidRDefault="0082368E" w:rsidP="0082368E">
            <w:pPr>
              <w:spacing w:before="43"/>
              <w:ind w:left="108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会使电机运行噪音增加，精度下降，发热更高</w:t>
            </w:r>
          </w:p>
        </w:tc>
      </w:tr>
      <w:tr w:rsidR="0082368E" w:rsidRPr="0082368E" w14:paraId="1CA7A053" w14:textId="77777777" w:rsidTr="00B55D32">
        <w:trPr>
          <w:trHeight w:val="626"/>
        </w:trPr>
        <w:tc>
          <w:tcPr>
            <w:tcW w:w="847" w:type="dxa"/>
          </w:tcPr>
          <w:p w14:paraId="32218D14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G01.02</w:t>
            </w:r>
          </w:p>
        </w:tc>
        <w:tc>
          <w:tcPr>
            <w:tcW w:w="1116" w:type="dxa"/>
          </w:tcPr>
          <w:p w14:paraId="4C2E0717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电流环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ki</w:t>
            </w:r>
          </w:p>
        </w:tc>
        <w:tc>
          <w:tcPr>
            <w:tcW w:w="6334" w:type="dxa"/>
          </w:tcPr>
          <w:p w14:paraId="1CD2DA7E" w14:textId="77777777" w:rsidR="0082368E" w:rsidRPr="0082368E" w:rsidRDefault="0082368E" w:rsidP="0082368E">
            <w:pPr>
              <w:spacing w:before="10"/>
              <w:ind w:left="108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1"/>
                <w:kern w:val="0"/>
                <w:sz w:val="24"/>
                <w:szCs w:val="24"/>
                <w:lang w:eastAsia="zh-CN"/>
              </w:rPr>
              <w:t xml:space="preserve">电流环积分调节，相比 </w:t>
            </w: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  <w:t>kp</w:t>
            </w: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 xml:space="preserve"> 调节更细微精确。可消除系统的静态误</w:t>
            </w:r>
          </w:p>
          <w:p w14:paraId="6014E525" w14:textId="77777777" w:rsidR="0082368E" w:rsidRPr="0082368E" w:rsidRDefault="0082368E" w:rsidP="0082368E">
            <w:pPr>
              <w:spacing w:before="43"/>
              <w:ind w:left="108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差。加大积分能让电机速度加快，但会产生噪音和发热</w:t>
            </w:r>
          </w:p>
        </w:tc>
      </w:tr>
      <w:tr w:rsidR="0082368E" w:rsidRPr="0082368E" w14:paraId="028FC9FA" w14:textId="77777777" w:rsidTr="00B55D32">
        <w:trPr>
          <w:trHeight w:val="623"/>
        </w:trPr>
        <w:tc>
          <w:tcPr>
            <w:tcW w:w="847" w:type="dxa"/>
          </w:tcPr>
          <w:p w14:paraId="65BE487F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G01.03</w:t>
            </w:r>
          </w:p>
        </w:tc>
        <w:tc>
          <w:tcPr>
            <w:tcW w:w="1116" w:type="dxa"/>
          </w:tcPr>
          <w:p w14:paraId="4FF020C1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电流环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kp</w:t>
            </w:r>
          </w:p>
          <w:p w14:paraId="4A25662D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放大倍数</w:t>
            </w:r>
          </w:p>
        </w:tc>
        <w:tc>
          <w:tcPr>
            <w:tcW w:w="6334" w:type="dxa"/>
          </w:tcPr>
          <w:p w14:paraId="17CDB2ED" w14:textId="77777777" w:rsidR="0082368E" w:rsidRPr="0082368E" w:rsidRDefault="0082368E" w:rsidP="0082368E">
            <w:pPr>
              <w:spacing w:before="8"/>
              <w:ind w:left="108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32"/>
                <w:kern w:val="0"/>
                <w:sz w:val="24"/>
                <w:szCs w:val="24"/>
                <w:lang w:eastAsia="zh-CN"/>
              </w:rPr>
              <w:t xml:space="preserve">电流环比例增益爬坡增大的倍数； 比如放大 </w:t>
            </w: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  <w:t>1.5</w:t>
            </w:r>
            <w:r w:rsidRPr="0082368E">
              <w:rPr>
                <w:rFonts w:ascii="宋体" w:eastAsia="宋体" w:hAnsi="宋体" w:cs="宋体"/>
                <w:spacing w:val="23"/>
                <w:kern w:val="0"/>
                <w:sz w:val="24"/>
                <w:szCs w:val="24"/>
                <w:lang w:eastAsia="zh-CN"/>
              </w:rPr>
              <w:t xml:space="preserve"> 倍则为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  <w:lang w:eastAsia="zh-CN"/>
              </w:rPr>
              <w:t xml:space="preserve"> </w:t>
            </w:r>
          </w:p>
          <w:p w14:paraId="4955FB20" w14:textId="77777777" w:rsidR="0082368E" w:rsidRPr="0082368E" w:rsidRDefault="0082368E" w:rsidP="0082368E">
            <w:pPr>
              <w:spacing w:before="43"/>
              <w:ind w:left="108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1024*1.5=1536</w:t>
            </w:r>
          </w:p>
        </w:tc>
      </w:tr>
      <w:tr w:rsidR="0082368E" w:rsidRPr="0082368E" w14:paraId="6C19557C" w14:textId="77777777" w:rsidTr="00B55D32">
        <w:trPr>
          <w:trHeight w:val="936"/>
        </w:trPr>
        <w:tc>
          <w:tcPr>
            <w:tcW w:w="847" w:type="dxa"/>
          </w:tcPr>
          <w:p w14:paraId="61443D02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G01.04</w:t>
            </w:r>
          </w:p>
        </w:tc>
        <w:tc>
          <w:tcPr>
            <w:tcW w:w="1116" w:type="dxa"/>
          </w:tcPr>
          <w:p w14:paraId="11E5509F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位置环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kp</w:t>
            </w:r>
          </w:p>
        </w:tc>
        <w:tc>
          <w:tcPr>
            <w:tcW w:w="6334" w:type="dxa"/>
          </w:tcPr>
          <w:p w14:paraId="2552948B" w14:textId="77777777" w:rsidR="0082368E" w:rsidRPr="0082368E" w:rsidRDefault="0082368E" w:rsidP="0082368E">
            <w:pPr>
              <w:spacing w:before="8" w:line="278" w:lineRule="auto"/>
              <w:ind w:left="108" w:right="94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7"/>
                <w:kern w:val="0"/>
                <w:sz w:val="24"/>
                <w:szCs w:val="24"/>
                <w:lang w:eastAsia="zh-CN"/>
              </w:rPr>
              <w:t xml:space="preserve">位置环比例调节，如 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512/1024=0.5，提高可以加快运行速度，减少定位误差，但可能会导致系统运行不稳定</w:t>
            </w:r>
          </w:p>
        </w:tc>
      </w:tr>
      <w:tr w:rsidR="0082368E" w:rsidRPr="0082368E" w14:paraId="4ED7A7D8" w14:textId="77777777" w:rsidTr="00B55D32">
        <w:trPr>
          <w:trHeight w:val="623"/>
        </w:trPr>
        <w:tc>
          <w:tcPr>
            <w:tcW w:w="847" w:type="dxa"/>
          </w:tcPr>
          <w:p w14:paraId="22F170B5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G01.05</w:t>
            </w:r>
          </w:p>
        </w:tc>
        <w:tc>
          <w:tcPr>
            <w:tcW w:w="1116" w:type="dxa"/>
          </w:tcPr>
          <w:p w14:paraId="237D9092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位置环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ki</w:t>
            </w:r>
          </w:p>
        </w:tc>
        <w:tc>
          <w:tcPr>
            <w:tcW w:w="6334" w:type="dxa"/>
          </w:tcPr>
          <w:p w14:paraId="231FE916" w14:textId="77777777" w:rsidR="0082368E" w:rsidRPr="0082368E" w:rsidRDefault="0082368E" w:rsidP="0082368E">
            <w:pPr>
              <w:spacing w:before="8"/>
              <w:ind w:left="108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8"/>
                <w:kern w:val="0"/>
                <w:sz w:val="24"/>
                <w:szCs w:val="24"/>
                <w:lang w:eastAsia="zh-CN"/>
              </w:rPr>
              <w:t xml:space="preserve">位置环积分调节，相比 </w:t>
            </w: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  <w:t>kp</w:t>
            </w:r>
            <w:r w:rsidRPr="0082368E">
              <w:rPr>
                <w:rFonts w:ascii="宋体" w:eastAsia="宋体" w:hAnsi="宋体" w:cs="宋体"/>
                <w:spacing w:val="-11"/>
                <w:kern w:val="0"/>
                <w:sz w:val="24"/>
                <w:szCs w:val="24"/>
                <w:lang w:eastAsia="zh-CN"/>
              </w:rPr>
              <w:t xml:space="preserve"> 调节更细微精确。提高可以消除稳态位置</w:t>
            </w:r>
          </w:p>
          <w:p w14:paraId="1A3DC5BD" w14:textId="77777777" w:rsidR="0082368E" w:rsidRPr="0082368E" w:rsidRDefault="0082368E" w:rsidP="0082368E">
            <w:pPr>
              <w:spacing w:before="43"/>
              <w:ind w:left="108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误差，但会加快电机响应时间</w:t>
            </w:r>
          </w:p>
        </w:tc>
      </w:tr>
      <w:tr w:rsidR="0082368E" w:rsidRPr="0082368E" w14:paraId="4021628F" w14:textId="77777777" w:rsidTr="00B55D32">
        <w:trPr>
          <w:trHeight w:val="935"/>
        </w:trPr>
        <w:tc>
          <w:tcPr>
            <w:tcW w:w="847" w:type="dxa"/>
          </w:tcPr>
          <w:p w14:paraId="424EEE8C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G01.06</w:t>
            </w:r>
          </w:p>
        </w:tc>
        <w:tc>
          <w:tcPr>
            <w:tcW w:w="1116" w:type="dxa"/>
          </w:tcPr>
          <w:p w14:paraId="69224BF8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速度环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kp</w:t>
            </w:r>
          </w:p>
        </w:tc>
        <w:tc>
          <w:tcPr>
            <w:tcW w:w="6334" w:type="dxa"/>
          </w:tcPr>
          <w:p w14:paraId="63C96480" w14:textId="77777777" w:rsidR="0082368E" w:rsidRPr="0082368E" w:rsidRDefault="0082368E" w:rsidP="0082368E">
            <w:pPr>
              <w:spacing w:before="8" w:line="278" w:lineRule="auto"/>
              <w:ind w:left="108" w:right="92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9"/>
                <w:kern w:val="0"/>
                <w:sz w:val="24"/>
                <w:szCs w:val="24"/>
                <w:lang w:eastAsia="zh-CN"/>
              </w:rPr>
              <w:t xml:space="preserve">速度环比例调节，如 </w:t>
            </w: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  <w:lang w:eastAsia="zh-CN"/>
              </w:rPr>
              <w:t>26/1024=0.025，提高能加快转速跟踪速度，减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少速度误差，但会造成抖动</w:t>
            </w:r>
          </w:p>
        </w:tc>
      </w:tr>
      <w:tr w:rsidR="0082368E" w:rsidRPr="0082368E" w14:paraId="6C3D8659" w14:textId="77777777" w:rsidTr="00B55D32">
        <w:trPr>
          <w:trHeight w:val="935"/>
        </w:trPr>
        <w:tc>
          <w:tcPr>
            <w:tcW w:w="847" w:type="dxa"/>
          </w:tcPr>
          <w:p w14:paraId="5BCEDC8B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G01.07</w:t>
            </w:r>
          </w:p>
        </w:tc>
        <w:tc>
          <w:tcPr>
            <w:tcW w:w="1116" w:type="dxa"/>
          </w:tcPr>
          <w:p w14:paraId="29EF9D1C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速度环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ki</w:t>
            </w:r>
          </w:p>
        </w:tc>
        <w:tc>
          <w:tcPr>
            <w:tcW w:w="6334" w:type="dxa"/>
          </w:tcPr>
          <w:p w14:paraId="686B0220" w14:textId="77777777" w:rsidR="0082368E" w:rsidRPr="0082368E" w:rsidRDefault="0082368E" w:rsidP="0082368E">
            <w:pPr>
              <w:spacing w:before="8" w:line="278" w:lineRule="auto"/>
              <w:ind w:left="108" w:right="92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8"/>
                <w:kern w:val="0"/>
                <w:sz w:val="24"/>
                <w:szCs w:val="24"/>
                <w:lang w:eastAsia="zh-CN"/>
              </w:rPr>
              <w:t xml:space="preserve">速度环积分调节，相比 </w:t>
            </w: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  <w:lang w:eastAsia="zh-CN"/>
              </w:rPr>
              <w:t>kp</w:t>
            </w:r>
            <w:r w:rsidRPr="0082368E">
              <w:rPr>
                <w:rFonts w:ascii="宋体" w:eastAsia="宋体" w:hAnsi="宋体" w:cs="宋体"/>
                <w:spacing w:val="-11"/>
                <w:kern w:val="0"/>
                <w:sz w:val="24"/>
                <w:szCs w:val="24"/>
                <w:lang w:eastAsia="zh-CN"/>
              </w:rPr>
              <w:t xml:space="preserve"> 调节更细微精确，提高可以消除稳态转速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误差，但会导致转速调节延迟</w:t>
            </w:r>
          </w:p>
        </w:tc>
      </w:tr>
      <w:tr w:rsidR="0082368E" w:rsidRPr="0082368E" w14:paraId="60932A3F" w14:textId="77777777" w:rsidTr="00B55D32">
        <w:trPr>
          <w:trHeight w:val="937"/>
        </w:trPr>
        <w:tc>
          <w:tcPr>
            <w:tcW w:w="847" w:type="dxa"/>
          </w:tcPr>
          <w:p w14:paraId="0F5806C9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G01.08</w:t>
            </w:r>
          </w:p>
        </w:tc>
        <w:tc>
          <w:tcPr>
            <w:tcW w:w="1116" w:type="dxa"/>
          </w:tcPr>
          <w:p w14:paraId="3F0909A3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速度前馈</w:t>
            </w:r>
          </w:p>
        </w:tc>
        <w:tc>
          <w:tcPr>
            <w:tcW w:w="6334" w:type="dxa"/>
          </w:tcPr>
          <w:p w14:paraId="58C38A08" w14:textId="77777777" w:rsidR="0082368E" w:rsidRPr="0082368E" w:rsidRDefault="0082368E" w:rsidP="0082368E">
            <w:pPr>
              <w:spacing w:before="10" w:line="278" w:lineRule="auto"/>
              <w:ind w:left="108" w:right="9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速度前馈调节，增加能提升运行精度和响应时间，但会产生噪音和</w:t>
            </w: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  <w:t>发热</w:t>
            </w:r>
          </w:p>
        </w:tc>
      </w:tr>
      <w:tr w:rsidR="0082368E" w:rsidRPr="0082368E" w14:paraId="28CCD185" w14:textId="77777777" w:rsidTr="00B55D32">
        <w:trPr>
          <w:trHeight w:val="623"/>
        </w:trPr>
        <w:tc>
          <w:tcPr>
            <w:tcW w:w="847" w:type="dxa"/>
          </w:tcPr>
          <w:p w14:paraId="08C8AED2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G01.09</w:t>
            </w:r>
          </w:p>
        </w:tc>
        <w:tc>
          <w:tcPr>
            <w:tcW w:w="1116" w:type="dxa"/>
          </w:tcPr>
          <w:p w14:paraId="6B1C912A" w14:textId="70939BFF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6"/>
                <w:kern w:val="0"/>
                <w:sz w:val="24"/>
                <w:szCs w:val="24"/>
              </w:rPr>
              <w:t>加速度前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馈</w:t>
            </w:r>
          </w:p>
        </w:tc>
        <w:tc>
          <w:tcPr>
            <w:tcW w:w="6334" w:type="dxa"/>
          </w:tcPr>
          <w:p w14:paraId="41F9D77E" w14:textId="77777777" w:rsidR="0082368E" w:rsidRPr="0082368E" w:rsidRDefault="0082368E" w:rsidP="0082368E">
            <w:pPr>
              <w:spacing w:before="8"/>
              <w:ind w:left="108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  <w:lang w:eastAsia="zh-CN"/>
              </w:rPr>
              <w:t xml:space="preserve">默认为 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0</w:t>
            </w: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，增加可以提高稳定性加快响应，但会产生噪音和发热</w:t>
            </w:r>
          </w:p>
        </w:tc>
      </w:tr>
    </w:tbl>
    <w:p w14:paraId="548E9F80" w14:textId="77777777" w:rsidR="0082368E" w:rsidRPr="0082368E" w:rsidRDefault="0082368E" w:rsidP="0082368E">
      <w:pPr>
        <w:autoSpaceDE w:val="0"/>
        <w:autoSpaceDN w:val="0"/>
        <w:jc w:val="left"/>
        <w:rPr>
          <w:rFonts w:ascii="宋体" w:eastAsia="宋体" w:hAnsi="宋体" w:cs="宋体"/>
          <w:kern w:val="0"/>
          <w:sz w:val="20"/>
          <w:szCs w:val="21"/>
        </w:rPr>
      </w:pPr>
    </w:p>
    <w:p w14:paraId="7E89D693" w14:textId="77777777" w:rsidR="0082368E" w:rsidRPr="0082368E" w:rsidRDefault="0082368E" w:rsidP="0082368E">
      <w:pPr>
        <w:autoSpaceDE w:val="0"/>
        <w:autoSpaceDN w:val="0"/>
        <w:spacing w:before="117"/>
        <w:jc w:val="left"/>
        <w:rPr>
          <w:rFonts w:ascii="宋体" w:eastAsia="宋体" w:hAnsi="宋体" w:cs="宋体"/>
          <w:kern w:val="0"/>
          <w:sz w:val="20"/>
          <w:szCs w:val="21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136"/>
        <w:gridCol w:w="6316"/>
      </w:tblGrid>
      <w:tr w:rsidR="0082368E" w:rsidRPr="0082368E" w14:paraId="714F7AC7" w14:textId="77777777" w:rsidTr="00B55D32">
        <w:trPr>
          <w:trHeight w:val="311"/>
        </w:trPr>
        <w:tc>
          <w:tcPr>
            <w:tcW w:w="8299" w:type="dxa"/>
            <w:gridSpan w:val="3"/>
          </w:tcPr>
          <w:p w14:paraId="08F9C6E2" w14:textId="77777777" w:rsidR="0082368E" w:rsidRPr="0082368E" w:rsidRDefault="0082368E" w:rsidP="0082368E">
            <w:pPr>
              <w:spacing w:before="8"/>
              <w:ind w:left="1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主要功能参数</w:t>
            </w:r>
          </w:p>
        </w:tc>
      </w:tr>
      <w:tr w:rsidR="0082368E" w:rsidRPr="0082368E" w14:paraId="6F66FEB1" w14:textId="77777777" w:rsidTr="00B55D32">
        <w:trPr>
          <w:trHeight w:val="311"/>
        </w:trPr>
        <w:tc>
          <w:tcPr>
            <w:tcW w:w="847" w:type="dxa"/>
          </w:tcPr>
          <w:p w14:paraId="11262AB8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6" w:type="dxa"/>
          </w:tcPr>
          <w:p w14:paraId="0041833B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参数名</w:t>
            </w:r>
          </w:p>
        </w:tc>
        <w:tc>
          <w:tcPr>
            <w:tcW w:w="6316" w:type="dxa"/>
          </w:tcPr>
          <w:p w14:paraId="6C540C41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功能描述</w:t>
            </w:r>
          </w:p>
        </w:tc>
      </w:tr>
      <w:tr w:rsidR="0082368E" w:rsidRPr="0082368E" w14:paraId="57D4EE0E" w14:textId="77777777" w:rsidTr="00B55D32">
        <w:trPr>
          <w:trHeight w:val="624"/>
        </w:trPr>
        <w:tc>
          <w:tcPr>
            <w:tcW w:w="847" w:type="dxa"/>
          </w:tcPr>
          <w:p w14:paraId="5D45B5E0" w14:textId="77777777" w:rsidR="0082368E" w:rsidRPr="0082368E" w:rsidRDefault="0082368E" w:rsidP="0082368E">
            <w:pPr>
              <w:spacing w:before="9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G02.00</w:t>
            </w:r>
          </w:p>
        </w:tc>
        <w:tc>
          <w:tcPr>
            <w:tcW w:w="1136" w:type="dxa"/>
          </w:tcPr>
          <w:p w14:paraId="1BCE500D" w14:textId="69D489E2" w:rsidR="0082368E" w:rsidRPr="0082368E" w:rsidRDefault="0082368E" w:rsidP="0082368E">
            <w:pPr>
              <w:spacing w:before="9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脉冲指令</w:t>
            </w: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滤波时间</w:t>
            </w:r>
          </w:p>
        </w:tc>
        <w:tc>
          <w:tcPr>
            <w:tcW w:w="6316" w:type="dxa"/>
          </w:tcPr>
          <w:p w14:paraId="54E1CEC6" w14:textId="77777777" w:rsidR="0082368E" w:rsidRPr="0082368E" w:rsidRDefault="0082368E" w:rsidP="0082368E">
            <w:pPr>
              <w:spacing w:before="9"/>
              <w:ind w:left="105" w:right="-1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  <w:t>滤波时间=(参数)*50us</w:t>
            </w:r>
            <w:r w:rsidRPr="0082368E">
              <w:rPr>
                <w:rFonts w:ascii="宋体" w:eastAsia="宋体" w:hAnsi="宋体" w:cs="宋体"/>
                <w:spacing w:val="-18"/>
                <w:kern w:val="0"/>
                <w:sz w:val="24"/>
                <w:szCs w:val="24"/>
                <w:lang w:eastAsia="zh-CN"/>
              </w:rPr>
              <w:t>；滤波时间和参数有关，可以计算，参数越大，</w:t>
            </w:r>
          </w:p>
          <w:p w14:paraId="75C669C7" w14:textId="77777777" w:rsidR="0082368E" w:rsidRPr="0082368E" w:rsidRDefault="0082368E" w:rsidP="0082368E">
            <w:pPr>
              <w:spacing w:before="42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滤波越深，就坡度越大，越慢</w:t>
            </w:r>
          </w:p>
        </w:tc>
      </w:tr>
      <w:tr w:rsidR="0082368E" w:rsidRPr="0082368E" w14:paraId="45E11318" w14:textId="77777777" w:rsidTr="00B55D32">
        <w:trPr>
          <w:trHeight w:val="625"/>
        </w:trPr>
        <w:tc>
          <w:tcPr>
            <w:tcW w:w="847" w:type="dxa"/>
          </w:tcPr>
          <w:p w14:paraId="1EBD652E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G02.04</w:t>
            </w:r>
          </w:p>
        </w:tc>
        <w:tc>
          <w:tcPr>
            <w:tcW w:w="1136" w:type="dxa"/>
          </w:tcPr>
          <w:p w14:paraId="2F15396D" w14:textId="602391DC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脉冲有效</w:t>
            </w: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沿选择</w:t>
            </w:r>
          </w:p>
        </w:tc>
        <w:tc>
          <w:tcPr>
            <w:tcW w:w="6316" w:type="dxa"/>
          </w:tcPr>
          <w:p w14:paraId="5C48C617" w14:textId="77777777" w:rsidR="0082368E" w:rsidRPr="0082368E" w:rsidRDefault="0082368E" w:rsidP="0082368E">
            <w:pPr>
              <w:spacing w:before="10"/>
              <w:ind w:left="105" w:right="-1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11"/>
                <w:kern w:val="0"/>
                <w:sz w:val="24"/>
                <w:szCs w:val="24"/>
                <w:lang w:eastAsia="zh-CN"/>
              </w:rPr>
              <w:t>默认的有效沿，按照具体的控制器默认的边沿更改，如果对应不上，</w:t>
            </w:r>
          </w:p>
          <w:p w14:paraId="6EE442BC" w14:textId="77777777" w:rsidR="0082368E" w:rsidRPr="0082368E" w:rsidRDefault="0082368E" w:rsidP="0082368E">
            <w:pPr>
              <w:spacing w:before="43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往返运行会</w:t>
            </w:r>
            <w:r w:rsidRPr="0082368E">
              <w:rPr>
                <w:rFonts w:ascii="宋体" w:eastAsia="宋体" w:hAnsi="宋体" w:cs="宋体" w:hint="eastAsia"/>
                <w:spacing w:val="-2"/>
                <w:kern w:val="0"/>
                <w:sz w:val="24"/>
                <w:szCs w:val="24"/>
              </w:rPr>
              <w:t>出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现偏差</w:t>
            </w:r>
          </w:p>
        </w:tc>
      </w:tr>
      <w:tr w:rsidR="0082368E" w:rsidRPr="0082368E" w14:paraId="529CE8BC" w14:textId="77777777" w:rsidTr="00B55D32">
        <w:trPr>
          <w:trHeight w:val="623"/>
        </w:trPr>
        <w:tc>
          <w:tcPr>
            <w:tcW w:w="847" w:type="dxa"/>
          </w:tcPr>
          <w:p w14:paraId="66A64FAA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G02.05</w:t>
            </w:r>
          </w:p>
        </w:tc>
        <w:tc>
          <w:tcPr>
            <w:tcW w:w="1136" w:type="dxa"/>
          </w:tcPr>
          <w:p w14:paraId="7EF1D795" w14:textId="09FA3DDA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输入脉冲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限频</w:t>
            </w:r>
          </w:p>
        </w:tc>
        <w:tc>
          <w:tcPr>
            <w:tcW w:w="6316" w:type="dxa"/>
          </w:tcPr>
          <w:p w14:paraId="1EE858A1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滤除高频信号，有干扰的时候，改大有效果，软件滤波</w:t>
            </w:r>
          </w:p>
        </w:tc>
      </w:tr>
      <w:tr w:rsidR="0082368E" w:rsidRPr="0082368E" w14:paraId="0D4EDEAE" w14:textId="77777777" w:rsidTr="00B55D32">
        <w:trPr>
          <w:trHeight w:val="623"/>
        </w:trPr>
        <w:tc>
          <w:tcPr>
            <w:tcW w:w="847" w:type="dxa"/>
          </w:tcPr>
          <w:p w14:paraId="689962BD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lastRenderedPageBreak/>
              <w:t>G02.06</w:t>
            </w:r>
          </w:p>
        </w:tc>
        <w:tc>
          <w:tcPr>
            <w:tcW w:w="1136" w:type="dxa"/>
          </w:tcPr>
          <w:p w14:paraId="15A37D4A" w14:textId="4B6C04A0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开环电流</w:t>
            </w: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百分比</w:t>
            </w:r>
          </w:p>
        </w:tc>
        <w:tc>
          <w:tcPr>
            <w:tcW w:w="6316" w:type="dxa"/>
          </w:tcPr>
          <w:p w14:paraId="04529E68" w14:textId="77777777" w:rsidR="0082368E" w:rsidRDefault="0082368E" w:rsidP="0082368E">
            <w:pPr>
              <w:spacing w:before="8"/>
              <w:ind w:right="2455"/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  <w:t>开环模式运行的电流百分比，</w:t>
            </w:r>
          </w:p>
          <w:p w14:paraId="3C0A420C" w14:textId="18C623A8" w:rsidR="0082368E" w:rsidRPr="0082368E" w:rsidRDefault="0082368E" w:rsidP="0082368E">
            <w:pPr>
              <w:spacing w:before="8"/>
              <w:ind w:right="1543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  <w:t xml:space="preserve">如 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cs57：60</w:t>
            </w:r>
            <w:r w:rsidRPr="0082368E">
              <w:rPr>
                <w:rFonts w:ascii="宋体" w:eastAsia="宋体" w:hAnsi="宋体" w:cs="宋体"/>
                <w:spacing w:val="-26"/>
                <w:kern w:val="0"/>
                <w:sz w:val="24"/>
                <w:szCs w:val="24"/>
                <w:lang w:eastAsia="zh-CN"/>
              </w:rPr>
              <w:t xml:space="preserve"> 对应 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5000mA*60%:</w:t>
            </w:r>
          </w:p>
          <w:p w14:paraId="709488BE" w14:textId="77777777" w:rsidR="0082368E" w:rsidRPr="0082368E" w:rsidRDefault="0082368E" w:rsidP="0082368E">
            <w:pPr>
              <w:spacing w:before="43"/>
              <w:ind w:right="1545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Cs86h：60</w:t>
            </w:r>
            <w:r w:rsidRPr="0082368E">
              <w:rPr>
                <w:rFonts w:ascii="宋体" w:eastAsia="宋体" w:hAnsi="宋体" w:cs="宋体"/>
                <w:spacing w:val="-20"/>
                <w:kern w:val="0"/>
                <w:sz w:val="24"/>
                <w:szCs w:val="24"/>
              </w:rPr>
              <w:t xml:space="preserve"> 对应 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7000mA*60%</w:t>
            </w:r>
          </w:p>
        </w:tc>
      </w:tr>
      <w:tr w:rsidR="0082368E" w:rsidRPr="0082368E" w14:paraId="3A4CE491" w14:textId="77777777" w:rsidTr="00B55D32">
        <w:trPr>
          <w:trHeight w:val="936"/>
        </w:trPr>
        <w:tc>
          <w:tcPr>
            <w:tcW w:w="847" w:type="dxa"/>
          </w:tcPr>
          <w:p w14:paraId="25C18437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G02.07</w:t>
            </w:r>
          </w:p>
        </w:tc>
        <w:tc>
          <w:tcPr>
            <w:tcW w:w="1136" w:type="dxa"/>
          </w:tcPr>
          <w:p w14:paraId="119EB4BC" w14:textId="2669FF18" w:rsidR="0082368E" w:rsidRPr="0082368E" w:rsidRDefault="0082368E" w:rsidP="0082368E">
            <w:pPr>
              <w:spacing w:before="8" w:line="278" w:lineRule="auto"/>
              <w:ind w:left="107" w:right="9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闭环基础电流百分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比</w:t>
            </w:r>
          </w:p>
        </w:tc>
        <w:tc>
          <w:tcPr>
            <w:tcW w:w="6316" w:type="dxa"/>
          </w:tcPr>
          <w:p w14:paraId="25CCCC36" w14:textId="77777777" w:rsidR="0082368E" w:rsidRDefault="0082368E" w:rsidP="0082368E">
            <w:pPr>
              <w:spacing w:before="8"/>
              <w:ind w:right="2455"/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  <w:t>闭环模式运行的电流百分比，</w:t>
            </w:r>
          </w:p>
          <w:p w14:paraId="10883AB6" w14:textId="6DFD3450" w:rsidR="0082368E" w:rsidRPr="0082368E" w:rsidRDefault="0082368E" w:rsidP="0082368E">
            <w:pPr>
              <w:spacing w:before="8"/>
              <w:ind w:right="1543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  <w:t xml:space="preserve">如 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cs57：40</w:t>
            </w:r>
            <w:r w:rsidRPr="0082368E">
              <w:rPr>
                <w:rFonts w:ascii="宋体" w:eastAsia="宋体" w:hAnsi="宋体" w:cs="宋体"/>
                <w:spacing w:val="-26"/>
                <w:kern w:val="0"/>
                <w:sz w:val="24"/>
                <w:szCs w:val="24"/>
                <w:lang w:eastAsia="zh-CN"/>
              </w:rPr>
              <w:t xml:space="preserve"> 对应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5000mA*40%:</w:t>
            </w:r>
          </w:p>
          <w:p w14:paraId="55410440" w14:textId="77777777" w:rsidR="0082368E" w:rsidRPr="0082368E" w:rsidRDefault="0082368E" w:rsidP="0082368E">
            <w:pPr>
              <w:spacing w:before="43"/>
              <w:ind w:right="1544" w:firstLineChars="800" w:firstLine="19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Cs86h：40</w:t>
            </w:r>
            <w:r w:rsidRPr="0082368E">
              <w:rPr>
                <w:rFonts w:ascii="宋体" w:eastAsia="宋体" w:hAnsi="宋体" w:cs="宋体"/>
                <w:spacing w:val="-20"/>
                <w:kern w:val="0"/>
                <w:sz w:val="24"/>
                <w:szCs w:val="24"/>
              </w:rPr>
              <w:t xml:space="preserve"> 对应 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7000mA*40%</w:t>
            </w:r>
          </w:p>
        </w:tc>
      </w:tr>
      <w:tr w:rsidR="0082368E" w:rsidRPr="0082368E" w14:paraId="52D9D669" w14:textId="77777777" w:rsidTr="00B55D32">
        <w:trPr>
          <w:trHeight w:val="935"/>
        </w:trPr>
        <w:tc>
          <w:tcPr>
            <w:tcW w:w="847" w:type="dxa"/>
          </w:tcPr>
          <w:p w14:paraId="32E955EF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G02.08</w:t>
            </w:r>
          </w:p>
        </w:tc>
        <w:tc>
          <w:tcPr>
            <w:tcW w:w="1136" w:type="dxa"/>
          </w:tcPr>
          <w:p w14:paraId="5B867BA1" w14:textId="0843A6FD" w:rsidR="0082368E" w:rsidRPr="0082368E" w:rsidRDefault="0082368E" w:rsidP="0082368E">
            <w:pPr>
              <w:spacing w:before="8" w:line="278" w:lineRule="auto"/>
              <w:ind w:left="107" w:right="9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闭环最大电流百分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比</w:t>
            </w:r>
          </w:p>
        </w:tc>
        <w:tc>
          <w:tcPr>
            <w:tcW w:w="6316" w:type="dxa"/>
          </w:tcPr>
          <w:p w14:paraId="512E0832" w14:textId="77777777" w:rsidR="0082368E" w:rsidRDefault="0082368E" w:rsidP="0082368E">
            <w:pPr>
              <w:spacing w:before="8"/>
              <w:ind w:right="2087"/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闭环最大电流百分比，</w:t>
            </w:r>
          </w:p>
          <w:p w14:paraId="5141B3E4" w14:textId="76B9CE58" w:rsidR="0082368E" w:rsidRPr="0082368E" w:rsidRDefault="0082368E" w:rsidP="0082368E">
            <w:pPr>
              <w:spacing w:before="8"/>
              <w:ind w:right="2087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cs57：100</w:t>
            </w:r>
            <w:r w:rsidRPr="0082368E">
              <w:rPr>
                <w:rFonts w:ascii="宋体" w:eastAsia="宋体" w:hAnsi="宋体" w:cs="宋体"/>
                <w:spacing w:val="-25"/>
                <w:kern w:val="0"/>
                <w:sz w:val="24"/>
                <w:szCs w:val="24"/>
                <w:lang w:eastAsia="zh-CN"/>
              </w:rPr>
              <w:t xml:space="preserve"> 对应 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5000mA*100%；</w:t>
            </w:r>
          </w:p>
          <w:p w14:paraId="609F1AF3" w14:textId="77777777" w:rsidR="0082368E" w:rsidRPr="0082368E" w:rsidRDefault="0082368E" w:rsidP="0082368E">
            <w:pPr>
              <w:spacing w:before="43"/>
              <w:ind w:right="2114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Cs86h：100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对应 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7000mA*100%:</w:t>
            </w:r>
          </w:p>
        </w:tc>
      </w:tr>
    </w:tbl>
    <w:p w14:paraId="0A0356D6" w14:textId="77777777" w:rsidR="0082368E" w:rsidRPr="0082368E" w:rsidRDefault="0082368E" w:rsidP="0082368E">
      <w:pPr>
        <w:autoSpaceDE w:val="0"/>
        <w:autoSpaceDN w:val="0"/>
        <w:spacing w:before="8"/>
        <w:ind w:left="107"/>
        <w:jc w:val="right"/>
        <w:rPr>
          <w:rFonts w:ascii="宋体" w:eastAsia="宋体" w:hAnsi="宋体" w:cs="宋体"/>
          <w:kern w:val="0"/>
          <w:sz w:val="24"/>
          <w:szCs w:val="24"/>
        </w:rPr>
        <w:sectPr w:rsidR="0082368E" w:rsidRPr="0082368E" w:rsidSect="0082368E">
          <w:pgSz w:w="11910" w:h="16840"/>
          <w:pgMar w:top="1380" w:right="1700" w:bottom="1170" w:left="1700" w:header="720" w:footer="720" w:gutter="0"/>
          <w:cols w:space="720"/>
        </w:sect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136"/>
        <w:gridCol w:w="6316"/>
      </w:tblGrid>
      <w:tr w:rsidR="0082368E" w:rsidRPr="0082368E" w14:paraId="116381BA" w14:textId="77777777" w:rsidTr="00B55D32">
        <w:trPr>
          <w:trHeight w:val="624"/>
        </w:trPr>
        <w:tc>
          <w:tcPr>
            <w:tcW w:w="847" w:type="dxa"/>
          </w:tcPr>
          <w:p w14:paraId="3D26F74E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G02.09</w:t>
            </w:r>
          </w:p>
        </w:tc>
        <w:tc>
          <w:tcPr>
            <w:tcW w:w="1136" w:type="dxa"/>
          </w:tcPr>
          <w:p w14:paraId="1AEA4195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位置超差</w:t>
            </w:r>
          </w:p>
          <w:p w14:paraId="27E2A73B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报警阈值</w:t>
            </w:r>
          </w:p>
        </w:tc>
        <w:tc>
          <w:tcPr>
            <w:tcW w:w="6316" w:type="dxa"/>
          </w:tcPr>
          <w:p w14:paraId="3D363B74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驱动器报超差的范围，如果客户允许的超差范围较大，或者不想让</w:t>
            </w:r>
          </w:p>
          <w:p w14:paraId="6493B3BF" w14:textId="77777777" w:rsidR="0082368E" w:rsidRPr="0082368E" w:rsidRDefault="0082368E" w:rsidP="0082368E">
            <w:pPr>
              <w:spacing w:before="43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系统做位置超差的检测，可以将此数值改大</w:t>
            </w:r>
          </w:p>
        </w:tc>
      </w:tr>
    </w:tbl>
    <w:p w14:paraId="31748028" w14:textId="77777777" w:rsidR="0082368E" w:rsidRPr="0082368E" w:rsidRDefault="0082368E" w:rsidP="0082368E">
      <w:pPr>
        <w:autoSpaceDE w:val="0"/>
        <w:autoSpaceDN w:val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D65523A" w14:textId="77777777" w:rsidR="0082368E" w:rsidRPr="0082368E" w:rsidRDefault="0082368E" w:rsidP="0082368E">
      <w:pPr>
        <w:autoSpaceDE w:val="0"/>
        <w:autoSpaceDN w:val="0"/>
        <w:spacing w:before="132"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136"/>
        <w:gridCol w:w="6316"/>
      </w:tblGrid>
      <w:tr w:rsidR="0082368E" w:rsidRPr="0082368E" w14:paraId="73F8276D" w14:textId="77777777" w:rsidTr="00B55D32">
        <w:trPr>
          <w:trHeight w:val="311"/>
        </w:trPr>
        <w:tc>
          <w:tcPr>
            <w:tcW w:w="8299" w:type="dxa"/>
            <w:gridSpan w:val="3"/>
          </w:tcPr>
          <w:p w14:paraId="131050CB" w14:textId="77777777" w:rsidR="0082368E" w:rsidRPr="0082368E" w:rsidRDefault="0082368E" w:rsidP="0082368E">
            <w:pPr>
              <w:spacing w:before="8"/>
              <w:ind w:left="1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次要功能参数</w:t>
            </w:r>
          </w:p>
        </w:tc>
      </w:tr>
      <w:tr w:rsidR="0082368E" w:rsidRPr="0082368E" w14:paraId="2FC820A4" w14:textId="77777777" w:rsidTr="00B55D32">
        <w:trPr>
          <w:trHeight w:val="314"/>
        </w:trPr>
        <w:tc>
          <w:tcPr>
            <w:tcW w:w="847" w:type="dxa"/>
          </w:tcPr>
          <w:p w14:paraId="120D7CD5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6" w:type="dxa"/>
          </w:tcPr>
          <w:p w14:paraId="2A7AB126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参数名</w:t>
            </w:r>
          </w:p>
        </w:tc>
        <w:tc>
          <w:tcPr>
            <w:tcW w:w="6316" w:type="dxa"/>
          </w:tcPr>
          <w:p w14:paraId="3FEADA5E" w14:textId="77777777" w:rsidR="0082368E" w:rsidRPr="0082368E" w:rsidRDefault="0082368E" w:rsidP="0082368E">
            <w:pPr>
              <w:spacing w:before="10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功能描述</w:t>
            </w:r>
          </w:p>
        </w:tc>
      </w:tr>
      <w:tr w:rsidR="0082368E" w:rsidRPr="0082368E" w14:paraId="0EF7672D" w14:textId="77777777" w:rsidTr="00B55D32">
        <w:trPr>
          <w:trHeight w:val="623"/>
        </w:trPr>
        <w:tc>
          <w:tcPr>
            <w:tcW w:w="847" w:type="dxa"/>
          </w:tcPr>
          <w:p w14:paraId="2B98FAE9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G03.00</w:t>
            </w:r>
          </w:p>
        </w:tc>
        <w:tc>
          <w:tcPr>
            <w:tcW w:w="1136" w:type="dxa"/>
          </w:tcPr>
          <w:p w14:paraId="26DE937D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24"/>
                <w:kern w:val="0"/>
                <w:sz w:val="24"/>
                <w:szCs w:val="24"/>
              </w:rPr>
              <w:t>报警输</w:t>
            </w:r>
            <w:r w:rsidRPr="0082368E">
              <w:rPr>
                <w:rFonts w:ascii="宋体" w:eastAsia="宋体" w:hAnsi="宋体" w:cs="宋体" w:hint="eastAsia"/>
                <w:spacing w:val="-10"/>
                <w:kern w:val="0"/>
                <w:sz w:val="24"/>
                <w:szCs w:val="24"/>
              </w:rPr>
              <w:t>出</w:t>
            </w:r>
          </w:p>
          <w:p w14:paraId="43CCE9E4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极性选择</w:t>
            </w:r>
          </w:p>
        </w:tc>
        <w:tc>
          <w:tcPr>
            <w:tcW w:w="6316" w:type="dxa"/>
          </w:tcPr>
          <w:p w14:paraId="2735B49C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驱动器报警极性调节，默认为由高电平转变为低电平；更改后变为</w:t>
            </w:r>
          </w:p>
          <w:p w14:paraId="525E83E9" w14:textId="77777777" w:rsidR="0082368E" w:rsidRPr="0082368E" w:rsidRDefault="0082368E" w:rsidP="0082368E">
            <w:pPr>
              <w:spacing w:before="43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由低到高</w:t>
            </w:r>
          </w:p>
        </w:tc>
      </w:tr>
      <w:tr w:rsidR="0082368E" w:rsidRPr="0082368E" w14:paraId="28237C35" w14:textId="77777777" w:rsidTr="00B55D32">
        <w:trPr>
          <w:trHeight w:val="623"/>
        </w:trPr>
        <w:tc>
          <w:tcPr>
            <w:tcW w:w="847" w:type="dxa"/>
          </w:tcPr>
          <w:p w14:paraId="443DE18B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G03.01</w:t>
            </w:r>
          </w:p>
        </w:tc>
        <w:tc>
          <w:tcPr>
            <w:tcW w:w="1136" w:type="dxa"/>
          </w:tcPr>
          <w:p w14:paraId="1502742E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使能极性</w:t>
            </w:r>
          </w:p>
          <w:p w14:paraId="1A2FC4A8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选择</w:t>
            </w:r>
          </w:p>
        </w:tc>
        <w:tc>
          <w:tcPr>
            <w:tcW w:w="6316" w:type="dxa"/>
          </w:tcPr>
          <w:p w14:paraId="3598207F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驱动器使能极性调节，默认为高电平有效，可更改为低电平有效</w:t>
            </w:r>
          </w:p>
        </w:tc>
      </w:tr>
      <w:tr w:rsidR="0082368E" w:rsidRPr="0082368E" w14:paraId="24D8C1A8" w14:textId="77777777" w:rsidTr="00B55D32">
        <w:trPr>
          <w:trHeight w:val="624"/>
        </w:trPr>
        <w:tc>
          <w:tcPr>
            <w:tcW w:w="847" w:type="dxa"/>
          </w:tcPr>
          <w:p w14:paraId="7460CF73" w14:textId="77777777" w:rsidR="0082368E" w:rsidRPr="0082368E" w:rsidRDefault="0082368E" w:rsidP="0082368E">
            <w:pPr>
              <w:spacing w:before="9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G03.02</w:t>
            </w:r>
          </w:p>
        </w:tc>
        <w:tc>
          <w:tcPr>
            <w:tcW w:w="1136" w:type="dxa"/>
          </w:tcPr>
          <w:p w14:paraId="41035295" w14:textId="77777777" w:rsidR="0082368E" w:rsidRPr="0082368E" w:rsidRDefault="0082368E" w:rsidP="0082368E">
            <w:pPr>
              <w:spacing w:before="9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使能功能</w:t>
            </w:r>
          </w:p>
          <w:p w14:paraId="3783F5DF" w14:textId="77777777" w:rsidR="0082368E" w:rsidRPr="0082368E" w:rsidRDefault="0082368E" w:rsidP="0082368E">
            <w:pPr>
              <w:spacing w:before="42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选择</w:t>
            </w:r>
          </w:p>
        </w:tc>
        <w:tc>
          <w:tcPr>
            <w:tcW w:w="6316" w:type="dxa"/>
          </w:tcPr>
          <w:p w14:paraId="5C7C3A63" w14:textId="77777777" w:rsidR="0082368E" w:rsidRPr="0082368E" w:rsidRDefault="0082368E" w:rsidP="0082368E">
            <w:pPr>
              <w:spacing w:before="9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默认为释放，可更改为输入脉冲阻断：输入信号不接收</w:t>
            </w:r>
          </w:p>
        </w:tc>
      </w:tr>
      <w:tr w:rsidR="0082368E" w:rsidRPr="0082368E" w14:paraId="4451D50E" w14:textId="77777777" w:rsidTr="00B55D32">
        <w:trPr>
          <w:trHeight w:val="623"/>
        </w:trPr>
        <w:tc>
          <w:tcPr>
            <w:tcW w:w="847" w:type="dxa"/>
          </w:tcPr>
          <w:p w14:paraId="2A8A0DC5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G03.03</w:t>
            </w:r>
          </w:p>
        </w:tc>
        <w:tc>
          <w:tcPr>
            <w:tcW w:w="1136" w:type="dxa"/>
          </w:tcPr>
          <w:p w14:paraId="0D3EF9D7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w w:val="110"/>
                <w:kern w:val="0"/>
                <w:sz w:val="24"/>
                <w:szCs w:val="24"/>
              </w:rPr>
              <w:t>OUT 功能</w:t>
            </w:r>
          </w:p>
          <w:p w14:paraId="44035438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选择</w:t>
            </w:r>
          </w:p>
        </w:tc>
        <w:tc>
          <w:tcPr>
            <w:tcW w:w="6316" w:type="dxa"/>
          </w:tcPr>
          <w:p w14:paraId="4EC2BB24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13"/>
                <w:kern w:val="0"/>
                <w:sz w:val="24"/>
                <w:szCs w:val="24"/>
                <w:lang w:eastAsia="zh-CN"/>
              </w:rPr>
              <w:t xml:space="preserve">驱动器 </w:t>
            </w: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  <w:lang w:eastAsia="zh-CN"/>
              </w:rPr>
              <w:t>out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  <w:lang w:eastAsia="zh-CN"/>
              </w:rPr>
              <w:t xml:space="preserve"> 端的功能调节，默认为报警功能，</w:t>
            </w: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  <w:lang w:eastAsia="zh-CN"/>
              </w:rPr>
              <w:t>cs57</w:t>
            </w:r>
            <w:r w:rsidRPr="0082368E">
              <w:rPr>
                <w:rFonts w:ascii="宋体" w:eastAsia="宋体" w:hAnsi="宋体" w:cs="宋体"/>
                <w:spacing w:val="-11"/>
                <w:kern w:val="0"/>
                <w:sz w:val="24"/>
                <w:szCs w:val="24"/>
                <w:lang w:eastAsia="zh-CN"/>
              </w:rPr>
              <w:t xml:space="preserve"> 可更改为到位或</w:t>
            </w:r>
          </w:p>
          <w:p w14:paraId="1F9222E8" w14:textId="77777777" w:rsidR="0082368E" w:rsidRPr="0082368E" w:rsidRDefault="0082368E" w:rsidP="0082368E">
            <w:pPr>
              <w:spacing w:before="43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4"/>
                <w:kern w:val="0"/>
                <w:sz w:val="24"/>
                <w:szCs w:val="24"/>
                <w:lang w:eastAsia="zh-CN"/>
              </w:rPr>
              <w:t>者刹车的功能 ；</w:t>
            </w: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  <w:t>CS86H</w:t>
            </w:r>
            <w:r w:rsidRPr="0082368E">
              <w:rPr>
                <w:rFonts w:ascii="宋体" w:eastAsia="宋体" w:hAnsi="宋体" w:cs="宋体"/>
                <w:spacing w:val="-7"/>
                <w:kern w:val="0"/>
                <w:sz w:val="24"/>
                <w:szCs w:val="24"/>
                <w:lang w:eastAsia="zh-CN"/>
              </w:rPr>
              <w:t xml:space="preserve"> 可更改为到位功能</w:t>
            </w:r>
          </w:p>
        </w:tc>
      </w:tr>
      <w:tr w:rsidR="0082368E" w:rsidRPr="0082368E" w14:paraId="78951D7D" w14:textId="77777777" w:rsidTr="00B55D32">
        <w:trPr>
          <w:trHeight w:val="623"/>
        </w:trPr>
        <w:tc>
          <w:tcPr>
            <w:tcW w:w="847" w:type="dxa"/>
          </w:tcPr>
          <w:p w14:paraId="12674B76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G03.04</w:t>
            </w:r>
          </w:p>
        </w:tc>
        <w:tc>
          <w:tcPr>
            <w:tcW w:w="1136" w:type="dxa"/>
          </w:tcPr>
          <w:p w14:paraId="23A9AD50" w14:textId="7FFA224A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  <w:t>Out</w:t>
            </w:r>
            <w:r w:rsidRPr="0082368E">
              <w:rPr>
                <w:rFonts w:ascii="宋体" w:eastAsia="宋体" w:hAnsi="宋体" w:cs="宋体"/>
                <w:spacing w:val="20"/>
                <w:w w:val="105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20"/>
                <w:w w:val="105"/>
                <w:kern w:val="0"/>
                <w:sz w:val="24"/>
                <w:szCs w:val="24"/>
                <w:lang w:eastAsia="zh-CN"/>
              </w:rPr>
              <w:t>极性选择</w:t>
            </w:r>
          </w:p>
        </w:tc>
        <w:tc>
          <w:tcPr>
            <w:tcW w:w="6316" w:type="dxa"/>
          </w:tcPr>
          <w:p w14:paraId="3F6AA051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默认为输</w:t>
            </w:r>
            <w:r w:rsidRPr="0082368E">
              <w:rPr>
                <w:rFonts w:ascii="宋体" w:eastAsia="宋体" w:hAnsi="宋体" w:cs="宋体" w:hint="eastAsia"/>
                <w:spacing w:val="-2"/>
                <w:kern w:val="0"/>
                <w:sz w:val="24"/>
                <w:szCs w:val="24"/>
                <w:lang w:eastAsia="zh-CN"/>
              </w:rPr>
              <w:t>出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光耦导通，可更改为输</w:t>
            </w:r>
            <w:r w:rsidRPr="0082368E">
              <w:rPr>
                <w:rFonts w:ascii="宋体" w:eastAsia="宋体" w:hAnsi="宋体" w:cs="宋体" w:hint="eastAsia"/>
                <w:spacing w:val="-2"/>
                <w:kern w:val="0"/>
                <w:sz w:val="24"/>
                <w:szCs w:val="24"/>
                <w:lang w:eastAsia="zh-CN"/>
              </w:rPr>
              <w:t>出</w:t>
            </w: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  <w:lang w:eastAsia="zh-CN"/>
              </w:rPr>
              <w:t>光耦断开</w:t>
            </w:r>
          </w:p>
        </w:tc>
      </w:tr>
      <w:tr w:rsidR="0082368E" w:rsidRPr="0082368E" w14:paraId="3D807F36" w14:textId="77777777" w:rsidTr="00B55D32">
        <w:trPr>
          <w:trHeight w:val="1249"/>
        </w:trPr>
        <w:tc>
          <w:tcPr>
            <w:tcW w:w="847" w:type="dxa"/>
          </w:tcPr>
          <w:p w14:paraId="0B992AFE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G03.05</w:t>
            </w:r>
          </w:p>
        </w:tc>
        <w:tc>
          <w:tcPr>
            <w:tcW w:w="1136" w:type="dxa"/>
          </w:tcPr>
          <w:p w14:paraId="0E12F904" w14:textId="77777777" w:rsidR="0082368E" w:rsidRPr="0082368E" w:rsidRDefault="0082368E" w:rsidP="0082368E">
            <w:pPr>
              <w:spacing w:before="10" w:line="278" w:lineRule="auto"/>
              <w:ind w:left="107" w:right="9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定位完成</w:t>
            </w: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</w:rPr>
              <w:t>精度</w:t>
            </w:r>
          </w:p>
        </w:tc>
        <w:tc>
          <w:tcPr>
            <w:tcW w:w="6316" w:type="dxa"/>
          </w:tcPr>
          <w:p w14:paraId="08E7BE69" w14:textId="77777777" w:rsidR="0082368E" w:rsidRPr="0082368E" w:rsidRDefault="0082368E" w:rsidP="0082368E">
            <w:pPr>
              <w:spacing w:line="269" w:lineRule="exact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 w:hint="eastAsia"/>
                <w:kern w:val="0"/>
                <w:sz w:val="24"/>
                <w:szCs w:val="24"/>
                <w:lang w:eastAsia="zh-CN"/>
              </w:rPr>
              <w:t>是驱动器走完位置后，不再进行调整的数值。比如</w:t>
            </w: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  <w:t>5，就是5/4=1.25，1个脉冲左右就不进行调整了。这个就是精度值。如果调的很大，精度就会很差。如果数值改的很小比如改成1，可能一直在调整不能停。</w:t>
            </w:r>
          </w:p>
        </w:tc>
      </w:tr>
      <w:tr w:rsidR="0082368E" w:rsidRPr="0082368E" w14:paraId="27DD114E" w14:textId="77777777" w:rsidTr="00B55D32">
        <w:trPr>
          <w:trHeight w:val="623"/>
        </w:trPr>
        <w:tc>
          <w:tcPr>
            <w:tcW w:w="847" w:type="dxa"/>
          </w:tcPr>
          <w:p w14:paraId="059D15E2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G03.06</w:t>
            </w:r>
          </w:p>
        </w:tc>
        <w:tc>
          <w:tcPr>
            <w:tcW w:w="1136" w:type="dxa"/>
          </w:tcPr>
          <w:p w14:paraId="71C8D9A8" w14:textId="3A0260AD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编码器分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辨率</w:t>
            </w:r>
          </w:p>
        </w:tc>
        <w:tc>
          <w:tcPr>
            <w:tcW w:w="6316" w:type="dxa"/>
          </w:tcPr>
          <w:p w14:paraId="4152FDBD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13"/>
                <w:kern w:val="0"/>
                <w:sz w:val="24"/>
                <w:szCs w:val="24"/>
                <w:lang w:eastAsia="zh-CN"/>
              </w:rPr>
              <w:t xml:space="preserve">默认 </w:t>
            </w: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  <w:t>4000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  <w:lang w:eastAsia="zh-CN"/>
              </w:rPr>
              <w:t xml:space="preserve">，最大 </w:t>
            </w: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  <w:t>20000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，可按需更改</w:t>
            </w:r>
          </w:p>
        </w:tc>
      </w:tr>
    </w:tbl>
    <w:p w14:paraId="66EDA869" w14:textId="77777777" w:rsidR="0082368E" w:rsidRPr="0082368E" w:rsidRDefault="0082368E" w:rsidP="0082368E">
      <w:pPr>
        <w:autoSpaceDE w:val="0"/>
        <w:autoSpaceDN w:val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662C47F" w14:textId="77777777" w:rsidR="0082368E" w:rsidRPr="0082368E" w:rsidRDefault="0082368E" w:rsidP="0082368E">
      <w:pPr>
        <w:autoSpaceDE w:val="0"/>
        <w:autoSpaceDN w:val="0"/>
        <w:spacing w:before="116"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136"/>
        <w:gridCol w:w="6316"/>
      </w:tblGrid>
      <w:tr w:rsidR="0082368E" w:rsidRPr="0082368E" w14:paraId="1C4A3F89" w14:textId="77777777" w:rsidTr="00B55D32">
        <w:trPr>
          <w:trHeight w:val="311"/>
        </w:trPr>
        <w:tc>
          <w:tcPr>
            <w:tcW w:w="8299" w:type="dxa"/>
            <w:gridSpan w:val="3"/>
          </w:tcPr>
          <w:p w14:paraId="56191BBF" w14:textId="77777777" w:rsidR="0082368E" w:rsidRPr="0082368E" w:rsidRDefault="0082368E" w:rsidP="0082368E">
            <w:pPr>
              <w:spacing w:before="8"/>
              <w:ind w:left="10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速度环及滤波参数</w:t>
            </w:r>
          </w:p>
        </w:tc>
      </w:tr>
      <w:tr w:rsidR="0082368E" w:rsidRPr="0082368E" w14:paraId="2F67053F" w14:textId="77777777" w:rsidTr="00B55D32">
        <w:trPr>
          <w:trHeight w:val="311"/>
        </w:trPr>
        <w:tc>
          <w:tcPr>
            <w:tcW w:w="847" w:type="dxa"/>
          </w:tcPr>
          <w:p w14:paraId="677439BE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1136" w:type="dxa"/>
          </w:tcPr>
          <w:p w14:paraId="70D81918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参数名</w:t>
            </w:r>
          </w:p>
        </w:tc>
        <w:tc>
          <w:tcPr>
            <w:tcW w:w="6316" w:type="dxa"/>
          </w:tcPr>
          <w:p w14:paraId="2D479D37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功能描述</w:t>
            </w:r>
          </w:p>
        </w:tc>
      </w:tr>
      <w:tr w:rsidR="0082368E" w:rsidRPr="0082368E" w14:paraId="0ED883DD" w14:textId="77777777" w:rsidTr="00B55D32">
        <w:trPr>
          <w:trHeight w:val="935"/>
        </w:trPr>
        <w:tc>
          <w:tcPr>
            <w:tcW w:w="847" w:type="dxa"/>
          </w:tcPr>
          <w:p w14:paraId="1E41198E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G04.00</w:t>
            </w:r>
          </w:p>
        </w:tc>
        <w:tc>
          <w:tcPr>
            <w:tcW w:w="1136" w:type="dxa"/>
          </w:tcPr>
          <w:p w14:paraId="427E23FE" w14:textId="48228C26" w:rsidR="0082368E" w:rsidRPr="0082368E" w:rsidRDefault="0082368E" w:rsidP="0082368E">
            <w:pPr>
              <w:spacing w:before="8" w:line="278" w:lineRule="auto"/>
              <w:ind w:left="107" w:right="94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15"/>
                <w:kern w:val="0"/>
                <w:sz w:val="24"/>
                <w:szCs w:val="24"/>
                <w:lang w:eastAsia="zh-CN"/>
              </w:rPr>
              <w:t>速度分段节点</w:t>
            </w:r>
            <w:r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  <w:lang w:eastAsia="zh-CN"/>
              </w:rPr>
              <w:t>1</w:t>
            </w:r>
            <w:r w:rsidRPr="0082368E">
              <w:rPr>
                <w:rFonts w:ascii="宋体" w:eastAsia="宋体" w:hAnsi="宋体" w:cs="宋体"/>
                <w:spacing w:val="-22"/>
                <w:kern w:val="0"/>
                <w:sz w:val="24"/>
                <w:szCs w:val="24"/>
                <w:lang w:eastAsia="zh-CN"/>
              </w:rPr>
              <w:t>（低</w:t>
            </w:r>
          </w:p>
          <w:p w14:paraId="7C37A515" w14:textId="77777777" w:rsidR="0082368E" w:rsidRPr="0082368E" w:rsidRDefault="0082368E" w:rsidP="0082368E">
            <w:pPr>
              <w:spacing w:line="269" w:lineRule="exact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  <w:t>速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316" w:type="dxa"/>
            <w:vMerge w:val="restart"/>
          </w:tcPr>
          <w:p w14:paraId="7DC50059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15"/>
                <w:kern w:val="0"/>
                <w:sz w:val="24"/>
                <w:szCs w:val="24"/>
                <w:lang w:eastAsia="zh-CN"/>
              </w:rPr>
              <w:t xml:space="preserve">单位 </w:t>
            </w: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  <w:t>r/s</w:t>
            </w:r>
            <w:r w:rsidRPr="0082368E">
              <w:rPr>
                <w:rFonts w:ascii="宋体" w:eastAsia="宋体" w:hAnsi="宋体" w:cs="宋体"/>
                <w:spacing w:val="-11"/>
                <w:kern w:val="0"/>
                <w:sz w:val="24"/>
                <w:szCs w:val="24"/>
                <w:lang w:eastAsia="zh-CN"/>
              </w:rPr>
              <w:t xml:space="preserve">，其中内部 </w:t>
            </w: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  <w:t>PI</w:t>
            </w:r>
            <w:r w:rsidRPr="0082368E">
              <w:rPr>
                <w:rFonts w:ascii="宋体" w:eastAsia="宋体" w:hAnsi="宋体" w:cs="宋体"/>
                <w:spacing w:val="-13"/>
                <w:kern w:val="0"/>
                <w:sz w:val="24"/>
                <w:szCs w:val="24"/>
                <w:lang w:eastAsia="zh-CN"/>
              </w:rPr>
              <w:t xml:space="preserve"> 参数是分段的，低速，中速，高速三段的 </w:t>
            </w: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  <w:t>PI</w:t>
            </w:r>
          </w:p>
          <w:p w14:paraId="09AB61ED" w14:textId="77777777" w:rsidR="0082368E" w:rsidRPr="0082368E" w:rsidRDefault="0082368E" w:rsidP="0082368E">
            <w:pPr>
              <w:spacing w:before="43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是按分段比例增加的，分段的段点可以根据实际应用调整。</w:t>
            </w:r>
          </w:p>
        </w:tc>
      </w:tr>
      <w:tr w:rsidR="0082368E" w:rsidRPr="0082368E" w14:paraId="51C32602" w14:textId="77777777" w:rsidTr="00B55D32">
        <w:trPr>
          <w:trHeight w:val="938"/>
        </w:trPr>
        <w:tc>
          <w:tcPr>
            <w:tcW w:w="847" w:type="dxa"/>
          </w:tcPr>
          <w:p w14:paraId="234762B2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G04.01</w:t>
            </w:r>
          </w:p>
        </w:tc>
        <w:tc>
          <w:tcPr>
            <w:tcW w:w="1136" w:type="dxa"/>
          </w:tcPr>
          <w:p w14:paraId="557343D6" w14:textId="15B2E241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15"/>
                <w:kern w:val="0"/>
                <w:sz w:val="24"/>
                <w:szCs w:val="24"/>
                <w:lang w:eastAsia="zh-CN"/>
              </w:rPr>
              <w:t>速度分段节点2</w:t>
            </w:r>
            <w:r w:rsidRPr="0082368E">
              <w:rPr>
                <w:rFonts w:ascii="宋体" w:eastAsia="宋体" w:hAnsi="宋体" w:cs="宋体"/>
                <w:spacing w:val="-18"/>
                <w:kern w:val="0"/>
                <w:sz w:val="24"/>
                <w:szCs w:val="24"/>
                <w:lang w:eastAsia="zh-CN"/>
              </w:rPr>
              <w:t>（高</w:t>
            </w:r>
            <w:r w:rsidRPr="0082368E">
              <w:rPr>
                <w:rFonts w:ascii="宋体" w:eastAsia="宋体" w:hAnsi="宋体" w:cs="宋体"/>
                <w:spacing w:val="-6"/>
                <w:kern w:val="0"/>
                <w:sz w:val="24"/>
                <w:szCs w:val="24"/>
                <w:lang w:eastAsia="zh-CN"/>
              </w:rPr>
              <w:t>速）</w:t>
            </w:r>
          </w:p>
        </w:tc>
        <w:tc>
          <w:tcPr>
            <w:tcW w:w="6316" w:type="dxa"/>
            <w:vMerge/>
            <w:tcBorders>
              <w:top w:val="nil"/>
            </w:tcBorders>
          </w:tcPr>
          <w:p w14:paraId="41FE3EFC" w14:textId="77777777" w:rsidR="0082368E" w:rsidRPr="0082368E" w:rsidRDefault="0082368E" w:rsidP="0082368E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</w:p>
        </w:tc>
      </w:tr>
      <w:tr w:rsidR="0082368E" w:rsidRPr="0082368E" w14:paraId="7345A862" w14:textId="77777777" w:rsidTr="00B55D32">
        <w:trPr>
          <w:trHeight w:val="623"/>
        </w:trPr>
        <w:tc>
          <w:tcPr>
            <w:tcW w:w="847" w:type="dxa"/>
          </w:tcPr>
          <w:p w14:paraId="4695FA1C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G04.02</w:t>
            </w:r>
          </w:p>
        </w:tc>
        <w:tc>
          <w:tcPr>
            <w:tcW w:w="1136" w:type="dxa"/>
          </w:tcPr>
          <w:p w14:paraId="02A8E6C8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给定速度</w:t>
            </w:r>
          </w:p>
          <w:p w14:paraId="24AA3BA2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一阶滤波</w:t>
            </w:r>
          </w:p>
        </w:tc>
        <w:tc>
          <w:tcPr>
            <w:tcW w:w="6316" w:type="dxa"/>
          </w:tcPr>
          <w:p w14:paraId="31BE7971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给定速度一阶滤波系数</w:t>
            </w:r>
          </w:p>
        </w:tc>
      </w:tr>
      <w:tr w:rsidR="0082368E" w:rsidRPr="0082368E" w14:paraId="19FF7F24" w14:textId="77777777" w:rsidTr="00B55D32">
        <w:trPr>
          <w:trHeight w:val="623"/>
        </w:trPr>
        <w:tc>
          <w:tcPr>
            <w:tcW w:w="847" w:type="dxa"/>
          </w:tcPr>
          <w:p w14:paraId="5259AA9E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G04.03</w:t>
            </w:r>
          </w:p>
        </w:tc>
        <w:tc>
          <w:tcPr>
            <w:tcW w:w="1136" w:type="dxa"/>
          </w:tcPr>
          <w:p w14:paraId="54F34258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给定速度</w:t>
            </w:r>
          </w:p>
          <w:p w14:paraId="134506BC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二阶滤波</w:t>
            </w:r>
          </w:p>
        </w:tc>
        <w:tc>
          <w:tcPr>
            <w:tcW w:w="6316" w:type="dxa"/>
          </w:tcPr>
          <w:p w14:paraId="5A2008D3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给定速度二阶滤波系数</w:t>
            </w:r>
          </w:p>
        </w:tc>
      </w:tr>
      <w:tr w:rsidR="0082368E" w:rsidRPr="0082368E" w14:paraId="15396A0B" w14:textId="77777777" w:rsidTr="00B55D32">
        <w:trPr>
          <w:trHeight w:val="623"/>
        </w:trPr>
        <w:tc>
          <w:tcPr>
            <w:tcW w:w="847" w:type="dxa"/>
          </w:tcPr>
          <w:p w14:paraId="79BD3E8C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G04.04</w:t>
            </w:r>
          </w:p>
        </w:tc>
        <w:tc>
          <w:tcPr>
            <w:tcW w:w="1136" w:type="dxa"/>
          </w:tcPr>
          <w:p w14:paraId="6C158315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22"/>
                <w:kern w:val="0"/>
                <w:sz w:val="24"/>
                <w:szCs w:val="24"/>
              </w:rPr>
              <w:t>反馈速度</w:t>
            </w:r>
          </w:p>
          <w:p w14:paraId="1052B125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一阶滤波</w:t>
            </w:r>
          </w:p>
        </w:tc>
        <w:tc>
          <w:tcPr>
            <w:tcW w:w="6316" w:type="dxa"/>
          </w:tcPr>
          <w:p w14:paraId="4F629D4D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反馈速度一阶滤波系数</w:t>
            </w:r>
          </w:p>
        </w:tc>
      </w:tr>
      <w:tr w:rsidR="0082368E" w:rsidRPr="0082368E" w14:paraId="7E06C606" w14:textId="77777777" w:rsidTr="00B55D32">
        <w:trPr>
          <w:trHeight w:val="623"/>
        </w:trPr>
        <w:tc>
          <w:tcPr>
            <w:tcW w:w="847" w:type="dxa"/>
          </w:tcPr>
          <w:p w14:paraId="56A5DE05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G04.05</w:t>
            </w:r>
          </w:p>
        </w:tc>
        <w:tc>
          <w:tcPr>
            <w:tcW w:w="1136" w:type="dxa"/>
          </w:tcPr>
          <w:p w14:paraId="34433E3C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22"/>
                <w:kern w:val="0"/>
                <w:sz w:val="24"/>
                <w:szCs w:val="24"/>
              </w:rPr>
              <w:t>反馈速度</w:t>
            </w:r>
          </w:p>
          <w:p w14:paraId="12B7442A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二阶滤波</w:t>
            </w:r>
          </w:p>
        </w:tc>
        <w:tc>
          <w:tcPr>
            <w:tcW w:w="6316" w:type="dxa"/>
          </w:tcPr>
          <w:p w14:paraId="1BBEB3DC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反馈速度二阶滤波系数</w:t>
            </w:r>
          </w:p>
        </w:tc>
      </w:tr>
      <w:tr w:rsidR="0082368E" w:rsidRPr="0082368E" w14:paraId="59A7FCAC" w14:textId="77777777" w:rsidTr="00B55D32">
        <w:trPr>
          <w:trHeight w:val="623"/>
        </w:trPr>
        <w:tc>
          <w:tcPr>
            <w:tcW w:w="847" w:type="dxa"/>
          </w:tcPr>
          <w:p w14:paraId="64E7E2D7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G04.06</w:t>
            </w:r>
          </w:p>
        </w:tc>
        <w:tc>
          <w:tcPr>
            <w:tcW w:w="1136" w:type="dxa"/>
          </w:tcPr>
          <w:p w14:paraId="2EF64C51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加速度滤</w:t>
            </w:r>
          </w:p>
          <w:p w14:paraId="39DA7CB8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波</w:t>
            </w:r>
          </w:p>
        </w:tc>
        <w:tc>
          <w:tcPr>
            <w:tcW w:w="6316" w:type="dxa"/>
          </w:tcPr>
          <w:p w14:paraId="0DEF68A7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加速度滤波系数，主要在于反复快速启停，加速度变化比较大，加</w:t>
            </w:r>
          </w:p>
          <w:p w14:paraId="348E7EEC" w14:textId="77777777" w:rsidR="0082368E" w:rsidRPr="0082368E" w:rsidRDefault="0082368E" w:rsidP="0082368E">
            <w:pPr>
              <w:spacing w:before="43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滤波来改善震动。</w:t>
            </w:r>
          </w:p>
        </w:tc>
      </w:tr>
      <w:tr w:rsidR="0082368E" w:rsidRPr="0082368E" w14:paraId="04388739" w14:textId="77777777" w:rsidTr="00B55D32">
        <w:trPr>
          <w:trHeight w:val="626"/>
        </w:trPr>
        <w:tc>
          <w:tcPr>
            <w:tcW w:w="847" w:type="dxa"/>
          </w:tcPr>
          <w:p w14:paraId="1C9543A1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G04.07</w:t>
            </w:r>
          </w:p>
        </w:tc>
        <w:tc>
          <w:tcPr>
            <w:tcW w:w="1136" w:type="dxa"/>
          </w:tcPr>
          <w:p w14:paraId="2550359B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位置环输</w:t>
            </w:r>
          </w:p>
          <w:p w14:paraId="1125450B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出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滤波</w:t>
            </w:r>
          </w:p>
        </w:tc>
        <w:tc>
          <w:tcPr>
            <w:tcW w:w="6316" w:type="dxa"/>
          </w:tcPr>
          <w:p w14:paraId="5DD66048" w14:textId="77777777" w:rsidR="0082368E" w:rsidRPr="0082368E" w:rsidRDefault="0082368E" w:rsidP="0082368E">
            <w:pPr>
              <w:spacing w:before="10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位置环输出</w:t>
            </w: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滤波系数，可减小因外环扰动引起的突变</w:t>
            </w:r>
          </w:p>
        </w:tc>
      </w:tr>
      <w:tr w:rsidR="0082368E" w:rsidRPr="0082368E" w14:paraId="41E842DF" w14:textId="77777777" w:rsidTr="00B55D32">
        <w:trPr>
          <w:trHeight w:val="626"/>
        </w:trPr>
        <w:tc>
          <w:tcPr>
            <w:tcW w:w="847" w:type="dxa"/>
          </w:tcPr>
          <w:p w14:paraId="1300DB11" w14:textId="32B6EFCF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G04.08</w:t>
            </w:r>
          </w:p>
        </w:tc>
        <w:tc>
          <w:tcPr>
            <w:tcW w:w="1136" w:type="dxa"/>
          </w:tcPr>
          <w:p w14:paraId="2F1AB76F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  <w:t>速度环输</w:t>
            </w:r>
          </w:p>
          <w:p w14:paraId="22E0D2D9" w14:textId="2EFBF1FF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出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滤波</w:t>
            </w:r>
          </w:p>
        </w:tc>
        <w:tc>
          <w:tcPr>
            <w:tcW w:w="6316" w:type="dxa"/>
          </w:tcPr>
          <w:p w14:paraId="2605A719" w14:textId="127F80DB" w:rsidR="0082368E" w:rsidRPr="0082368E" w:rsidRDefault="0082368E" w:rsidP="0082368E">
            <w:pPr>
              <w:spacing w:before="10"/>
              <w:ind w:left="105"/>
              <w:jc w:val="left"/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  <w:t>速度环输出</w:t>
            </w: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滤波系数，可减小因外环扰动引起的突变</w:t>
            </w:r>
          </w:p>
        </w:tc>
      </w:tr>
      <w:tr w:rsidR="0082368E" w:rsidRPr="0082368E" w14:paraId="045E88BD" w14:textId="77777777" w:rsidTr="00B55D32">
        <w:trPr>
          <w:trHeight w:val="626"/>
        </w:trPr>
        <w:tc>
          <w:tcPr>
            <w:tcW w:w="847" w:type="dxa"/>
          </w:tcPr>
          <w:p w14:paraId="18FBEF35" w14:textId="407F1465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G04.09</w:t>
            </w:r>
          </w:p>
        </w:tc>
        <w:tc>
          <w:tcPr>
            <w:tcW w:w="1136" w:type="dxa"/>
          </w:tcPr>
          <w:p w14:paraId="663E416D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12"/>
                <w:kern w:val="0"/>
                <w:sz w:val="24"/>
                <w:szCs w:val="24"/>
              </w:rPr>
              <w:t>位 置 环</w:t>
            </w:r>
          </w:p>
          <w:p w14:paraId="14147DE0" w14:textId="7D60F186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spacing w:val="15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5"/>
                <w:w w:val="105"/>
                <w:kern w:val="0"/>
                <w:sz w:val="24"/>
                <w:szCs w:val="24"/>
              </w:rPr>
              <w:t>kp2</w:t>
            </w:r>
          </w:p>
        </w:tc>
        <w:tc>
          <w:tcPr>
            <w:tcW w:w="6316" w:type="dxa"/>
          </w:tcPr>
          <w:p w14:paraId="712DC7FF" w14:textId="0B1E9659" w:rsidR="0082368E" w:rsidRPr="0082368E" w:rsidRDefault="0082368E" w:rsidP="0082368E">
            <w:pPr>
              <w:spacing w:before="10"/>
              <w:ind w:left="105"/>
              <w:jc w:val="left"/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  <w:lang w:eastAsia="zh-CN"/>
              </w:rPr>
            </w:pPr>
            <w:r w:rsidRPr="0082368E">
              <w:rPr>
                <w:rFonts w:ascii="宋体" w:eastAsia="宋体" w:hAnsi="宋体" w:cs="宋体"/>
                <w:spacing w:val="-3"/>
                <w:kern w:val="0"/>
                <w:sz w:val="24"/>
                <w:szCs w:val="24"/>
                <w:lang w:eastAsia="zh-CN"/>
              </w:rPr>
              <w:t>高速段下的位置环比例</w:t>
            </w:r>
          </w:p>
        </w:tc>
      </w:tr>
    </w:tbl>
    <w:p w14:paraId="07A839C0" w14:textId="77777777" w:rsidR="0082368E" w:rsidRPr="0082368E" w:rsidRDefault="0082368E" w:rsidP="0082368E">
      <w:pPr>
        <w:autoSpaceDE w:val="0"/>
        <w:autoSpaceDN w:val="0"/>
        <w:spacing w:before="8"/>
        <w:ind w:left="107"/>
        <w:jc w:val="left"/>
        <w:rPr>
          <w:rFonts w:ascii="宋体" w:eastAsia="宋体" w:hAnsi="宋体" w:cs="宋体"/>
          <w:kern w:val="0"/>
          <w:sz w:val="24"/>
          <w:szCs w:val="24"/>
        </w:rPr>
        <w:sectPr w:rsidR="0082368E" w:rsidRPr="0082368E">
          <w:type w:val="continuous"/>
          <w:pgSz w:w="11910" w:h="16840"/>
          <w:pgMar w:top="1400" w:right="1700" w:bottom="1150" w:left="1700" w:header="720" w:footer="720" w:gutter="0"/>
          <w:cols w:space="720"/>
        </w:sectPr>
      </w:pPr>
    </w:p>
    <w:p w14:paraId="7CACDC27" w14:textId="77777777" w:rsidR="0082368E" w:rsidRPr="0082368E" w:rsidRDefault="0082368E" w:rsidP="0082368E">
      <w:pPr>
        <w:autoSpaceDE w:val="0"/>
        <w:autoSpaceDN w:val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E86BB9B" w14:textId="77777777" w:rsidR="0082368E" w:rsidRPr="0082368E" w:rsidRDefault="0082368E" w:rsidP="0082368E">
      <w:pPr>
        <w:autoSpaceDE w:val="0"/>
        <w:autoSpaceDN w:val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1D7F176" w14:textId="77777777" w:rsidR="0082368E" w:rsidRPr="0082368E" w:rsidRDefault="0082368E" w:rsidP="0082368E">
      <w:pPr>
        <w:autoSpaceDE w:val="0"/>
        <w:autoSpaceDN w:val="0"/>
        <w:spacing w:before="189"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136"/>
        <w:gridCol w:w="6236"/>
      </w:tblGrid>
      <w:tr w:rsidR="0082368E" w:rsidRPr="0082368E" w14:paraId="11327584" w14:textId="77777777" w:rsidTr="00B55D32">
        <w:trPr>
          <w:trHeight w:val="313"/>
        </w:trPr>
        <w:tc>
          <w:tcPr>
            <w:tcW w:w="8219" w:type="dxa"/>
            <w:gridSpan w:val="3"/>
          </w:tcPr>
          <w:p w14:paraId="34573900" w14:textId="77777777" w:rsidR="0082368E" w:rsidRPr="0082368E" w:rsidRDefault="0082368E" w:rsidP="0082368E">
            <w:pPr>
              <w:spacing w:before="10"/>
              <w:ind w:left="9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自发脉冲参数</w:t>
            </w:r>
          </w:p>
        </w:tc>
      </w:tr>
      <w:tr w:rsidR="0082368E" w:rsidRPr="0082368E" w14:paraId="30171282" w14:textId="77777777" w:rsidTr="00B55D32">
        <w:trPr>
          <w:trHeight w:val="311"/>
        </w:trPr>
        <w:tc>
          <w:tcPr>
            <w:tcW w:w="847" w:type="dxa"/>
          </w:tcPr>
          <w:p w14:paraId="57D30B7D" w14:textId="77777777" w:rsidR="0082368E" w:rsidRPr="0082368E" w:rsidRDefault="0082368E" w:rsidP="0082368E">
            <w:pPr>
              <w:spacing w:before="8"/>
              <w:ind w:left="1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6" w:type="dxa"/>
          </w:tcPr>
          <w:p w14:paraId="566C9FA3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参数</w:t>
            </w:r>
          </w:p>
        </w:tc>
        <w:tc>
          <w:tcPr>
            <w:tcW w:w="6236" w:type="dxa"/>
          </w:tcPr>
          <w:p w14:paraId="20351944" w14:textId="77777777" w:rsidR="0082368E" w:rsidRPr="0082368E" w:rsidRDefault="0082368E" w:rsidP="0082368E">
            <w:pPr>
              <w:spacing w:before="8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功能描述</w:t>
            </w:r>
          </w:p>
        </w:tc>
      </w:tr>
      <w:tr w:rsidR="0082368E" w:rsidRPr="0082368E" w14:paraId="660EAA23" w14:textId="77777777" w:rsidTr="00B55D32">
        <w:trPr>
          <w:trHeight w:val="624"/>
        </w:trPr>
        <w:tc>
          <w:tcPr>
            <w:tcW w:w="847" w:type="dxa"/>
          </w:tcPr>
          <w:p w14:paraId="002DBFAD" w14:textId="77777777" w:rsidR="0082368E" w:rsidRPr="0082368E" w:rsidRDefault="0082368E" w:rsidP="0082368E">
            <w:pPr>
              <w:spacing w:before="165"/>
              <w:ind w:left="12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G07.00</w:t>
            </w:r>
          </w:p>
        </w:tc>
        <w:tc>
          <w:tcPr>
            <w:tcW w:w="1136" w:type="dxa"/>
          </w:tcPr>
          <w:p w14:paraId="761EF708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1CF7EE0A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0</w:t>
            </w:r>
          </w:p>
        </w:tc>
        <w:tc>
          <w:tcPr>
            <w:tcW w:w="6236" w:type="dxa"/>
          </w:tcPr>
          <w:p w14:paraId="6E73A85B" w14:textId="77777777" w:rsidR="0082368E" w:rsidRPr="0082368E" w:rsidRDefault="0082368E" w:rsidP="0082368E">
            <w:pPr>
              <w:spacing w:before="165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20"/>
                <w:kern w:val="0"/>
                <w:sz w:val="24"/>
                <w:szCs w:val="24"/>
              </w:rPr>
              <w:t>ON/ON/ON/ON</w:t>
            </w:r>
          </w:p>
        </w:tc>
      </w:tr>
      <w:tr w:rsidR="0082368E" w:rsidRPr="0082368E" w14:paraId="4B44AA4E" w14:textId="77777777" w:rsidTr="00B55D32">
        <w:trPr>
          <w:trHeight w:val="623"/>
        </w:trPr>
        <w:tc>
          <w:tcPr>
            <w:tcW w:w="847" w:type="dxa"/>
          </w:tcPr>
          <w:p w14:paraId="5BA1DCF3" w14:textId="77777777" w:rsidR="0082368E" w:rsidRPr="0082368E" w:rsidRDefault="0082368E" w:rsidP="0082368E">
            <w:pPr>
              <w:spacing w:before="164"/>
              <w:ind w:left="12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lastRenderedPageBreak/>
              <w:t>G07.01</w:t>
            </w:r>
          </w:p>
        </w:tc>
        <w:tc>
          <w:tcPr>
            <w:tcW w:w="1136" w:type="dxa"/>
          </w:tcPr>
          <w:p w14:paraId="6BA6471E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650338DE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1</w:t>
            </w:r>
          </w:p>
        </w:tc>
        <w:tc>
          <w:tcPr>
            <w:tcW w:w="6236" w:type="dxa"/>
          </w:tcPr>
          <w:p w14:paraId="47A976F0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5"/>
                <w:kern w:val="0"/>
                <w:sz w:val="24"/>
                <w:szCs w:val="24"/>
              </w:rPr>
              <w:t>OFF/ON/ON/ON</w:t>
            </w:r>
          </w:p>
        </w:tc>
      </w:tr>
      <w:tr w:rsidR="0082368E" w:rsidRPr="0082368E" w14:paraId="6912AB61" w14:textId="77777777" w:rsidTr="00B55D32">
        <w:trPr>
          <w:trHeight w:val="623"/>
        </w:trPr>
        <w:tc>
          <w:tcPr>
            <w:tcW w:w="847" w:type="dxa"/>
          </w:tcPr>
          <w:p w14:paraId="2446595D" w14:textId="77777777" w:rsidR="0082368E" w:rsidRPr="0082368E" w:rsidRDefault="0082368E" w:rsidP="0082368E">
            <w:pPr>
              <w:spacing w:before="164"/>
              <w:ind w:left="12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G07.02</w:t>
            </w:r>
          </w:p>
        </w:tc>
        <w:tc>
          <w:tcPr>
            <w:tcW w:w="1136" w:type="dxa"/>
          </w:tcPr>
          <w:p w14:paraId="39DF1542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3E3F61F7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2</w:t>
            </w:r>
          </w:p>
        </w:tc>
        <w:tc>
          <w:tcPr>
            <w:tcW w:w="6236" w:type="dxa"/>
          </w:tcPr>
          <w:p w14:paraId="209E042B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5"/>
                <w:kern w:val="0"/>
                <w:sz w:val="24"/>
                <w:szCs w:val="24"/>
              </w:rPr>
              <w:t>ON/OFF/ON/ON</w:t>
            </w:r>
          </w:p>
        </w:tc>
      </w:tr>
      <w:tr w:rsidR="0082368E" w:rsidRPr="0082368E" w14:paraId="3577D266" w14:textId="77777777" w:rsidTr="00B55D32">
        <w:trPr>
          <w:trHeight w:val="623"/>
        </w:trPr>
        <w:tc>
          <w:tcPr>
            <w:tcW w:w="847" w:type="dxa"/>
          </w:tcPr>
          <w:p w14:paraId="0C458634" w14:textId="77777777" w:rsidR="0082368E" w:rsidRPr="0082368E" w:rsidRDefault="0082368E" w:rsidP="0082368E">
            <w:pPr>
              <w:spacing w:before="164"/>
              <w:ind w:left="12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G07.03</w:t>
            </w:r>
          </w:p>
        </w:tc>
        <w:tc>
          <w:tcPr>
            <w:tcW w:w="1136" w:type="dxa"/>
          </w:tcPr>
          <w:p w14:paraId="623A23D3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6B7D3290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3</w:t>
            </w:r>
          </w:p>
        </w:tc>
        <w:tc>
          <w:tcPr>
            <w:tcW w:w="6236" w:type="dxa"/>
          </w:tcPr>
          <w:p w14:paraId="3D09A125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5"/>
                <w:kern w:val="0"/>
                <w:sz w:val="24"/>
                <w:szCs w:val="24"/>
              </w:rPr>
              <w:t>OFF/OFF/ON/ON</w:t>
            </w:r>
          </w:p>
        </w:tc>
      </w:tr>
      <w:tr w:rsidR="0082368E" w:rsidRPr="0082368E" w14:paraId="07C5E980" w14:textId="77777777" w:rsidTr="00B55D32">
        <w:trPr>
          <w:trHeight w:val="626"/>
        </w:trPr>
        <w:tc>
          <w:tcPr>
            <w:tcW w:w="847" w:type="dxa"/>
          </w:tcPr>
          <w:p w14:paraId="50CF513F" w14:textId="77777777" w:rsidR="0082368E" w:rsidRPr="0082368E" w:rsidRDefault="0082368E" w:rsidP="0082368E">
            <w:pPr>
              <w:spacing w:before="166"/>
              <w:ind w:left="12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G07.04</w:t>
            </w:r>
          </w:p>
        </w:tc>
        <w:tc>
          <w:tcPr>
            <w:tcW w:w="1136" w:type="dxa"/>
          </w:tcPr>
          <w:p w14:paraId="3C6CAE96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30727C05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4</w:t>
            </w:r>
          </w:p>
        </w:tc>
        <w:tc>
          <w:tcPr>
            <w:tcW w:w="6236" w:type="dxa"/>
          </w:tcPr>
          <w:p w14:paraId="330CA941" w14:textId="77777777" w:rsidR="0082368E" w:rsidRPr="0082368E" w:rsidRDefault="0082368E" w:rsidP="0082368E">
            <w:pPr>
              <w:spacing w:before="166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5"/>
                <w:kern w:val="0"/>
                <w:sz w:val="24"/>
                <w:szCs w:val="24"/>
              </w:rPr>
              <w:t>ON/ON/OFF/ON</w:t>
            </w:r>
          </w:p>
        </w:tc>
      </w:tr>
      <w:tr w:rsidR="0082368E" w:rsidRPr="0082368E" w14:paraId="72D3BD36" w14:textId="77777777" w:rsidTr="00B55D32">
        <w:trPr>
          <w:trHeight w:val="624"/>
        </w:trPr>
        <w:tc>
          <w:tcPr>
            <w:tcW w:w="847" w:type="dxa"/>
          </w:tcPr>
          <w:p w14:paraId="4E9B8088" w14:textId="77777777" w:rsidR="0082368E" w:rsidRPr="0082368E" w:rsidRDefault="0082368E" w:rsidP="0082368E">
            <w:pPr>
              <w:spacing w:before="164"/>
              <w:ind w:left="12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G07.05</w:t>
            </w:r>
          </w:p>
        </w:tc>
        <w:tc>
          <w:tcPr>
            <w:tcW w:w="1136" w:type="dxa"/>
          </w:tcPr>
          <w:p w14:paraId="3E9EC19D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6B768690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5</w:t>
            </w:r>
          </w:p>
        </w:tc>
        <w:tc>
          <w:tcPr>
            <w:tcW w:w="6236" w:type="dxa"/>
          </w:tcPr>
          <w:p w14:paraId="3D153D0C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5"/>
                <w:kern w:val="0"/>
                <w:sz w:val="24"/>
                <w:szCs w:val="24"/>
              </w:rPr>
              <w:t>OFF/ON/OFF/ON</w:t>
            </w:r>
          </w:p>
        </w:tc>
      </w:tr>
      <w:tr w:rsidR="0082368E" w:rsidRPr="0082368E" w14:paraId="26002215" w14:textId="77777777" w:rsidTr="00B55D32">
        <w:trPr>
          <w:trHeight w:val="623"/>
        </w:trPr>
        <w:tc>
          <w:tcPr>
            <w:tcW w:w="847" w:type="dxa"/>
          </w:tcPr>
          <w:p w14:paraId="400EC83D" w14:textId="77777777" w:rsidR="0082368E" w:rsidRPr="0082368E" w:rsidRDefault="0082368E" w:rsidP="0082368E">
            <w:pPr>
              <w:spacing w:before="164"/>
              <w:ind w:left="12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G07.06</w:t>
            </w:r>
          </w:p>
        </w:tc>
        <w:tc>
          <w:tcPr>
            <w:tcW w:w="1136" w:type="dxa"/>
          </w:tcPr>
          <w:p w14:paraId="12249D50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21B3AEAD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6</w:t>
            </w:r>
          </w:p>
        </w:tc>
        <w:tc>
          <w:tcPr>
            <w:tcW w:w="6236" w:type="dxa"/>
          </w:tcPr>
          <w:p w14:paraId="0540E790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5"/>
                <w:kern w:val="0"/>
                <w:sz w:val="24"/>
                <w:szCs w:val="24"/>
              </w:rPr>
              <w:t>ON/OFF/OFF/ON</w:t>
            </w:r>
          </w:p>
        </w:tc>
      </w:tr>
      <w:tr w:rsidR="0082368E" w:rsidRPr="0082368E" w14:paraId="4B9BDDA8" w14:textId="77777777" w:rsidTr="00B55D32">
        <w:trPr>
          <w:trHeight w:val="623"/>
        </w:trPr>
        <w:tc>
          <w:tcPr>
            <w:tcW w:w="847" w:type="dxa"/>
          </w:tcPr>
          <w:p w14:paraId="6E283DE4" w14:textId="77777777" w:rsidR="0082368E" w:rsidRPr="0082368E" w:rsidRDefault="0082368E" w:rsidP="0082368E">
            <w:pPr>
              <w:spacing w:before="164"/>
              <w:ind w:left="12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G07.07</w:t>
            </w:r>
          </w:p>
        </w:tc>
        <w:tc>
          <w:tcPr>
            <w:tcW w:w="1136" w:type="dxa"/>
          </w:tcPr>
          <w:p w14:paraId="18DB51DC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30E02C7B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7</w:t>
            </w:r>
          </w:p>
        </w:tc>
        <w:tc>
          <w:tcPr>
            <w:tcW w:w="6236" w:type="dxa"/>
          </w:tcPr>
          <w:p w14:paraId="23173012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0"/>
                <w:kern w:val="0"/>
                <w:sz w:val="24"/>
                <w:szCs w:val="24"/>
              </w:rPr>
              <w:t>OFF/OFF/OFF/ON</w:t>
            </w:r>
          </w:p>
        </w:tc>
      </w:tr>
      <w:tr w:rsidR="0082368E" w:rsidRPr="0082368E" w14:paraId="21486EFC" w14:textId="77777777" w:rsidTr="00B55D32">
        <w:trPr>
          <w:trHeight w:val="623"/>
        </w:trPr>
        <w:tc>
          <w:tcPr>
            <w:tcW w:w="847" w:type="dxa"/>
          </w:tcPr>
          <w:p w14:paraId="35935BEF" w14:textId="77777777" w:rsidR="0082368E" w:rsidRPr="0082368E" w:rsidRDefault="0082368E" w:rsidP="0082368E">
            <w:pPr>
              <w:spacing w:before="164"/>
              <w:ind w:left="12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G07.08</w:t>
            </w:r>
          </w:p>
        </w:tc>
        <w:tc>
          <w:tcPr>
            <w:tcW w:w="1136" w:type="dxa"/>
          </w:tcPr>
          <w:p w14:paraId="713ABADC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751F7E5C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8</w:t>
            </w:r>
          </w:p>
        </w:tc>
        <w:tc>
          <w:tcPr>
            <w:tcW w:w="6236" w:type="dxa"/>
          </w:tcPr>
          <w:p w14:paraId="543F73C0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0"/>
                <w:kern w:val="0"/>
                <w:sz w:val="24"/>
                <w:szCs w:val="24"/>
              </w:rPr>
              <w:t>ON/ON/ON/OFF</w:t>
            </w:r>
          </w:p>
        </w:tc>
      </w:tr>
      <w:tr w:rsidR="0082368E" w:rsidRPr="0082368E" w14:paraId="055F8237" w14:textId="77777777" w:rsidTr="00B55D32">
        <w:trPr>
          <w:trHeight w:val="623"/>
        </w:trPr>
        <w:tc>
          <w:tcPr>
            <w:tcW w:w="847" w:type="dxa"/>
          </w:tcPr>
          <w:p w14:paraId="72D6720A" w14:textId="77777777" w:rsidR="0082368E" w:rsidRPr="0082368E" w:rsidRDefault="0082368E" w:rsidP="0082368E">
            <w:pPr>
              <w:spacing w:before="164"/>
              <w:ind w:left="12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G07.09</w:t>
            </w:r>
          </w:p>
        </w:tc>
        <w:tc>
          <w:tcPr>
            <w:tcW w:w="1136" w:type="dxa"/>
          </w:tcPr>
          <w:p w14:paraId="27E1E830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20954B56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10"/>
                <w:kern w:val="0"/>
                <w:sz w:val="24"/>
                <w:szCs w:val="24"/>
              </w:rPr>
              <w:t>9</w:t>
            </w:r>
          </w:p>
        </w:tc>
        <w:tc>
          <w:tcPr>
            <w:tcW w:w="6236" w:type="dxa"/>
          </w:tcPr>
          <w:p w14:paraId="1A77EA2D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5"/>
                <w:kern w:val="0"/>
                <w:sz w:val="24"/>
                <w:szCs w:val="24"/>
              </w:rPr>
              <w:t>OFF/ON/ON/OFF</w:t>
            </w:r>
          </w:p>
        </w:tc>
      </w:tr>
      <w:tr w:rsidR="0082368E" w:rsidRPr="0082368E" w14:paraId="08E55163" w14:textId="77777777" w:rsidTr="00B55D32">
        <w:trPr>
          <w:trHeight w:val="626"/>
        </w:trPr>
        <w:tc>
          <w:tcPr>
            <w:tcW w:w="847" w:type="dxa"/>
          </w:tcPr>
          <w:p w14:paraId="3C131E7F" w14:textId="77777777" w:rsidR="0082368E" w:rsidRPr="0082368E" w:rsidRDefault="0082368E" w:rsidP="0082368E">
            <w:pPr>
              <w:spacing w:before="166"/>
              <w:ind w:left="12" w:right="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G07.10</w:t>
            </w:r>
          </w:p>
        </w:tc>
        <w:tc>
          <w:tcPr>
            <w:tcW w:w="1136" w:type="dxa"/>
          </w:tcPr>
          <w:p w14:paraId="4485AF8D" w14:textId="77777777" w:rsidR="0082368E" w:rsidRPr="0082368E" w:rsidRDefault="0082368E" w:rsidP="0082368E">
            <w:pPr>
              <w:spacing w:before="10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57AC7DA7" w14:textId="77777777" w:rsidR="0082368E" w:rsidRPr="0082368E" w:rsidRDefault="0082368E" w:rsidP="0082368E">
            <w:pPr>
              <w:spacing w:before="44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10</w:t>
            </w:r>
          </w:p>
        </w:tc>
        <w:tc>
          <w:tcPr>
            <w:tcW w:w="6236" w:type="dxa"/>
          </w:tcPr>
          <w:p w14:paraId="0F5D49CF" w14:textId="77777777" w:rsidR="0082368E" w:rsidRPr="0082368E" w:rsidRDefault="0082368E" w:rsidP="0082368E">
            <w:pPr>
              <w:spacing w:before="166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5"/>
                <w:kern w:val="0"/>
                <w:sz w:val="24"/>
                <w:szCs w:val="24"/>
              </w:rPr>
              <w:t>ON/OFF/ON/OFF</w:t>
            </w:r>
          </w:p>
        </w:tc>
      </w:tr>
      <w:tr w:rsidR="0082368E" w:rsidRPr="0082368E" w14:paraId="2C85D6B6" w14:textId="77777777" w:rsidTr="00B55D32">
        <w:trPr>
          <w:trHeight w:val="623"/>
        </w:trPr>
        <w:tc>
          <w:tcPr>
            <w:tcW w:w="847" w:type="dxa"/>
          </w:tcPr>
          <w:p w14:paraId="606FE581" w14:textId="77777777" w:rsidR="0082368E" w:rsidRPr="0082368E" w:rsidRDefault="0082368E" w:rsidP="0082368E">
            <w:pPr>
              <w:spacing w:before="164"/>
              <w:ind w:left="12" w:right="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G07.11</w:t>
            </w:r>
          </w:p>
        </w:tc>
        <w:tc>
          <w:tcPr>
            <w:tcW w:w="1136" w:type="dxa"/>
          </w:tcPr>
          <w:p w14:paraId="3FC47BF3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6FD3FD4E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11</w:t>
            </w:r>
          </w:p>
        </w:tc>
        <w:tc>
          <w:tcPr>
            <w:tcW w:w="6236" w:type="dxa"/>
          </w:tcPr>
          <w:p w14:paraId="32A985FC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OFF/OFF/ON/OFF</w:t>
            </w:r>
          </w:p>
        </w:tc>
      </w:tr>
      <w:tr w:rsidR="0082368E" w:rsidRPr="0082368E" w14:paraId="3C79C439" w14:textId="77777777" w:rsidTr="00B55D32">
        <w:trPr>
          <w:trHeight w:val="623"/>
        </w:trPr>
        <w:tc>
          <w:tcPr>
            <w:tcW w:w="847" w:type="dxa"/>
          </w:tcPr>
          <w:p w14:paraId="258AC681" w14:textId="77777777" w:rsidR="0082368E" w:rsidRPr="0082368E" w:rsidRDefault="0082368E" w:rsidP="0082368E">
            <w:pPr>
              <w:spacing w:before="164"/>
              <w:ind w:left="12" w:right="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G07.12</w:t>
            </w:r>
          </w:p>
        </w:tc>
        <w:tc>
          <w:tcPr>
            <w:tcW w:w="1136" w:type="dxa"/>
          </w:tcPr>
          <w:p w14:paraId="57EE1A27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646E3B75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12</w:t>
            </w:r>
          </w:p>
        </w:tc>
        <w:tc>
          <w:tcPr>
            <w:tcW w:w="6236" w:type="dxa"/>
          </w:tcPr>
          <w:p w14:paraId="73EBE9EB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5"/>
                <w:kern w:val="0"/>
                <w:sz w:val="24"/>
                <w:szCs w:val="24"/>
              </w:rPr>
              <w:t>ON/ON/OFF/OFF</w:t>
            </w:r>
          </w:p>
        </w:tc>
      </w:tr>
      <w:tr w:rsidR="0082368E" w:rsidRPr="0082368E" w14:paraId="3A81DB3D" w14:textId="77777777" w:rsidTr="00B55D32">
        <w:trPr>
          <w:trHeight w:val="623"/>
        </w:trPr>
        <w:tc>
          <w:tcPr>
            <w:tcW w:w="847" w:type="dxa"/>
          </w:tcPr>
          <w:p w14:paraId="26698F42" w14:textId="77777777" w:rsidR="0082368E" w:rsidRPr="0082368E" w:rsidRDefault="0082368E" w:rsidP="0082368E">
            <w:pPr>
              <w:spacing w:before="164"/>
              <w:ind w:left="12" w:right="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G07.13</w:t>
            </w:r>
          </w:p>
        </w:tc>
        <w:tc>
          <w:tcPr>
            <w:tcW w:w="1136" w:type="dxa"/>
          </w:tcPr>
          <w:p w14:paraId="3AA99491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16B5645B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13</w:t>
            </w:r>
          </w:p>
        </w:tc>
        <w:tc>
          <w:tcPr>
            <w:tcW w:w="6236" w:type="dxa"/>
          </w:tcPr>
          <w:p w14:paraId="47D7BD31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0"/>
                <w:kern w:val="0"/>
                <w:sz w:val="24"/>
                <w:szCs w:val="24"/>
              </w:rPr>
              <w:t>OFF/ON/OFF/OFF</w:t>
            </w:r>
          </w:p>
        </w:tc>
      </w:tr>
      <w:tr w:rsidR="0082368E" w:rsidRPr="0082368E" w14:paraId="66CDE628" w14:textId="77777777" w:rsidTr="00B55D32">
        <w:trPr>
          <w:trHeight w:val="623"/>
        </w:trPr>
        <w:tc>
          <w:tcPr>
            <w:tcW w:w="847" w:type="dxa"/>
          </w:tcPr>
          <w:p w14:paraId="22C49638" w14:textId="77777777" w:rsidR="0082368E" w:rsidRPr="0082368E" w:rsidRDefault="0082368E" w:rsidP="0082368E">
            <w:pPr>
              <w:spacing w:before="164"/>
              <w:ind w:left="12" w:right="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G07.14</w:t>
            </w:r>
          </w:p>
        </w:tc>
        <w:tc>
          <w:tcPr>
            <w:tcW w:w="1136" w:type="dxa"/>
          </w:tcPr>
          <w:p w14:paraId="6AC39AC3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6D15226C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14</w:t>
            </w:r>
          </w:p>
        </w:tc>
        <w:tc>
          <w:tcPr>
            <w:tcW w:w="6236" w:type="dxa"/>
          </w:tcPr>
          <w:p w14:paraId="5ED6858A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20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w w:val="110"/>
                <w:kern w:val="0"/>
                <w:sz w:val="24"/>
                <w:szCs w:val="24"/>
              </w:rPr>
              <w:t>ON/OFF/OFF/OFF</w:t>
            </w:r>
          </w:p>
        </w:tc>
      </w:tr>
      <w:tr w:rsidR="0082368E" w:rsidRPr="0082368E" w14:paraId="2DD0AF22" w14:textId="77777777" w:rsidTr="00B55D32">
        <w:trPr>
          <w:trHeight w:val="626"/>
        </w:trPr>
        <w:tc>
          <w:tcPr>
            <w:tcW w:w="847" w:type="dxa"/>
          </w:tcPr>
          <w:p w14:paraId="0403835F" w14:textId="77777777" w:rsidR="0082368E" w:rsidRPr="0082368E" w:rsidRDefault="0082368E" w:rsidP="0082368E">
            <w:pPr>
              <w:spacing w:before="164"/>
              <w:ind w:left="12" w:right="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G07.15</w:t>
            </w:r>
          </w:p>
        </w:tc>
        <w:tc>
          <w:tcPr>
            <w:tcW w:w="1136" w:type="dxa"/>
          </w:tcPr>
          <w:p w14:paraId="15D38A23" w14:textId="77777777" w:rsidR="0082368E" w:rsidRPr="0082368E" w:rsidRDefault="0082368E" w:rsidP="0082368E">
            <w:pPr>
              <w:spacing w:before="8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4"/>
                <w:kern w:val="0"/>
                <w:sz w:val="24"/>
                <w:szCs w:val="24"/>
              </w:rPr>
              <w:t>拨码对应</w:t>
            </w:r>
          </w:p>
          <w:p w14:paraId="6F672426" w14:textId="77777777" w:rsidR="0082368E" w:rsidRPr="0082368E" w:rsidRDefault="0082368E" w:rsidP="0082368E">
            <w:pPr>
              <w:spacing w:before="43"/>
              <w:ind w:left="10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 xml:space="preserve">速度点 </w:t>
            </w:r>
            <w:r w:rsidRPr="0082368E">
              <w:rPr>
                <w:rFonts w:ascii="宋体" w:eastAsia="宋体" w:hAnsi="宋体" w:cs="宋体"/>
                <w:spacing w:val="-5"/>
                <w:kern w:val="0"/>
                <w:sz w:val="24"/>
                <w:szCs w:val="24"/>
              </w:rPr>
              <w:t>15</w:t>
            </w:r>
          </w:p>
        </w:tc>
        <w:tc>
          <w:tcPr>
            <w:tcW w:w="6236" w:type="dxa"/>
          </w:tcPr>
          <w:p w14:paraId="62E2B1ED" w14:textId="77777777" w:rsidR="0082368E" w:rsidRPr="0082368E" w:rsidRDefault="0082368E" w:rsidP="0082368E">
            <w:pPr>
              <w:spacing w:before="164"/>
              <w:ind w:left="10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368E">
              <w:rPr>
                <w:rFonts w:ascii="宋体" w:eastAsia="宋体" w:hAnsi="宋体" w:cs="宋体"/>
                <w:kern w:val="0"/>
                <w:sz w:val="24"/>
                <w:szCs w:val="24"/>
              </w:rPr>
              <w:t>SW5/6/7/8</w:t>
            </w:r>
            <w:r w:rsidRPr="0082368E">
              <w:rPr>
                <w:rFonts w:ascii="宋体" w:eastAsia="宋体" w:hAnsi="宋体" w:cs="宋体"/>
                <w:spacing w:val="-19"/>
                <w:kern w:val="0"/>
                <w:sz w:val="24"/>
                <w:szCs w:val="24"/>
              </w:rPr>
              <w:t xml:space="preserve"> </w:t>
            </w:r>
            <w:r w:rsidRPr="0082368E">
              <w:rPr>
                <w:rFonts w:ascii="宋体" w:eastAsia="宋体" w:hAnsi="宋体" w:cs="宋体"/>
                <w:spacing w:val="-2"/>
                <w:kern w:val="0"/>
                <w:sz w:val="24"/>
                <w:szCs w:val="24"/>
              </w:rPr>
              <w:t>OFF/OFF/OFF/OFF</w:t>
            </w:r>
          </w:p>
        </w:tc>
      </w:tr>
    </w:tbl>
    <w:p w14:paraId="39DB839E" w14:textId="77777777" w:rsidR="0082368E" w:rsidRPr="0082368E" w:rsidRDefault="0082368E" w:rsidP="0082368E">
      <w:pPr>
        <w:autoSpaceDE w:val="0"/>
        <w:autoSpaceDN w:val="0"/>
        <w:spacing w:before="8"/>
        <w:ind w:left="107"/>
        <w:jc w:val="left"/>
        <w:rPr>
          <w:rFonts w:ascii="宋体" w:eastAsia="宋体" w:hAnsi="宋体" w:cs="宋体"/>
          <w:kern w:val="0"/>
          <w:sz w:val="24"/>
          <w:szCs w:val="24"/>
        </w:rPr>
        <w:sectPr w:rsidR="0082368E" w:rsidRPr="0082368E">
          <w:type w:val="continuous"/>
          <w:pgSz w:w="11910" w:h="16840"/>
          <w:pgMar w:top="1400" w:right="1700" w:bottom="280" w:left="1700" w:header="720" w:footer="720" w:gutter="0"/>
          <w:cols w:space="720"/>
        </w:sectPr>
      </w:pPr>
    </w:p>
    <w:p w14:paraId="49D2553B" w14:textId="77777777" w:rsidR="0082368E" w:rsidRDefault="0082368E" w:rsidP="0082368E">
      <w:pPr>
        <w:pStyle w:val="a3"/>
        <w:spacing w:before="50"/>
        <w:ind w:left="100"/>
        <w:rPr>
          <w:lang w:eastAsia="zh-CN"/>
        </w:rPr>
      </w:pPr>
      <w:r>
        <w:rPr>
          <w:spacing w:val="-3"/>
          <w:lang w:eastAsia="zh-CN"/>
        </w:rPr>
        <w:lastRenderedPageBreak/>
        <w:t>软件参数保存方式：</w:t>
      </w:r>
    </w:p>
    <w:p w14:paraId="251C8ED4" w14:textId="77777777" w:rsidR="0082368E" w:rsidRDefault="0082368E" w:rsidP="0082368E">
      <w:pPr>
        <w:pStyle w:val="a3"/>
        <w:spacing w:before="43" w:line="278" w:lineRule="auto"/>
        <w:ind w:left="100" w:right="91"/>
        <w:rPr>
          <w:lang w:eastAsia="zh-CN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53A01F0D" wp14:editId="40D40CDD">
            <wp:simplePos x="0" y="0"/>
            <wp:positionH relativeFrom="page">
              <wp:posOffset>1143000</wp:posOffset>
            </wp:positionH>
            <wp:positionV relativeFrom="paragraph">
              <wp:posOffset>449286</wp:posOffset>
            </wp:positionV>
            <wp:extent cx="5185937" cy="3055620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5937" cy="3055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lang w:eastAsia="zh-CN"/>
        </w:rPr>
        <w:t>在更改完参数之后，先点击下载按钮，操作完成之后再点击保存掉电参数，提示成功后驱动</w:t>
      </w:r>
      <w:r>
        <w:rPr>
          <w:spacing w:val="-2"/>
          <w:lang w:eastAsia="zh-CN"/>
        </w:rPr>
        <w:t>器重新断电上电，参数成功保存。</w:t>
      </w:r>
    </w:p>
    <w:p w14:paraId="7546CC8E" w14:textId="4543F784" w:rsidR="00C0737C" w:rsidRPr="0082368E" w:rsidRDefault="00C0737C" w:rsidP="002213DD">
      <w:pPr>
        <w:jc w:val="left"/>
        <w:rPr>
          <w:rFonts w:ascii="微软雅黑" w:eastAsia="微软雅黑" w:hAnsi="微软雅黑" w:cs="微软雅黑"/>
        </w:rPr>
      </w:pPr>
    </w:p>
    <w:p w14:paraId="2C991139" w14:textId="77777777" w:rsidR="00C0737C" w:rsidRDefault="00C0737C">
      <w:pPr>
        <w:widowControl/>
        <w:jc w:val="lef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br w:type="page"/>
      </w:r>
    </w:p>
    <w:sectPr w:rsidR="00C0737C">
      <w:pgSz w:w="11906" w:h="16838"/>
      <w:pgMar w:top="720" w:right="720" w:bottom="720" w:left="720" w:header="567" w:footer="700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5A92D" w14:textId="77777777" w:rsidR="000510FE" w:rsidRDefault="000510FE">
      <w:r>
        <w:separator/>
      </w:r>
    </w:p>
  </w:endnote>
  <w:endnote w:type="continuationSeparator" w:id="0">
    <w:p w14:paraId="50C2F234" w14:textId="77777777" w:rsidR="000510FE" w:rsidRDefault="0005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CJK JP Regular">
    <w:altName w:val="Calibri"/>
    <w:charset w:val="00"/>
    <w:family w:val="swiss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9475C" w14:textId="61A63971" w:rsidR="00121903" w:rsidRDefault="00121903" w:rsidP="00121903">
    <w:pPr>
      <w:pStyle w:val="a7"/>
      <w:rPr>
        <w:rFonts w:ascii="Arial" w:hAnsi="Arial" w:cs="Arial"/>
        <w:sz w:val="24"/>
        <w:szCs w:val="24"/>
        <w:lang w:val="de-DE"/>
      </w:rPr>
    </w:pPr>
    <w:r w:rsidRPr="00121903">
      <w:rPr>
        <w:rFonts w:ascii="Arial" w:hAnsi="Arial" w:cs="Arial" w:hint="eastAsia"/>
        <w:sz w:val="24"/>
        <w:szCs w:val="24"/>
        <w:lang w:val="de-DE"/>
      </w:rPr>
      <w:t>电话：</w:t>
    </w:r>
    <w:r w:rsidRPr="00121903">
      <w:rPr>
        <w:rFonts w:ascii="Arial" w:hAnsi="Arial" w:cs="Arial" w:hint="eastAsia"/>
        <w:sz w:val="24"/>
        <w:szCs w:val="24"/>
        <w:lang w:val="de-DE"/>
      </w:rPr>
      <w:t xml:space="preserve">0519-81189628/81189728  </w:t>
    </w:r>
    <w:r>
      <w:rPr>
        <w:rFonts w:ascii="Arial" w:hAnsi="Arial" w:cs="Arial"/>
        <w:sz w:val="24"/>
        <w:szCs w:val="24"/>
        <w:lang w:val="de-DE"/>
      </w:rPr>
      <w:t xml:space="preserve">          </w:t>
    </w:r>
    <w:r w:rsidRPr="00121903">
      <w:rPr>
        <w:rFonts w:ascii="Arial" w:hAnsi="Arial" w:cs="Arial" w:hint="eastAsia"/>
        <w:sz w:val="24"/>
        <w:szCs w:val="24"/>
        <w:lang w:val="de-DE"/>
      </w:rPr>
      <w:t>传真：</w:t>
    </w:r>
    <w:r w:rsidRPr="00121903">
      <w:rPr>
        <w:rFonts w:ascii="Arial" w:hAnsi="Arial" w:cs="Arial" w:hint="eastAsia"/>
        <w:sz w:val="24"/>
        <w:szCs w:val="24"/>
        <w:lang w:val="de-DE"/>
      </w:rPr>
      <w:t xml:space="preserve">0519-81189528    </w:t>
    </w:r>
  </w:p>
  <w:p w14:paraId="7C70847A" w14:textId="353D6BF3" w:rsidR="00403BC9" w:rsidRPr="00121903" w:rsidRDefault="00121903" w:rsidP="00121903">
    <w:pPr>
      <w:pStyle w:val="a7"/>
    </w:pPr>
    <w:r w:rsidRPr="00121903">
      <w:rPr>
        <w:rFonts w:ascii="Arial" w:hAnsi="Arial" w:cs="Arial" w:hint="eastAsia"/>
        <w:sz w:val="24"/>
        <w:szCs w:val="24"/>
        <w:lang w:val="de-DE"/>
      </w:rPr>
      <w:t>地址：江苏省常州市经开区政大路</w:t>
    </w:r>
    <w:r w:rsidRPr="00121903">
      <w:rPr>
        <w:rFonts w:ascii="Arial" w:hAnsi="Arial" w:cs="Arial" w:hint="eastAsia"/>
        <w:sz w:val="24"/>
        <w:szCs w:val="24"/>
        <w:lang w:val="de-DE"/>
      </w:rPr>
      <w:t>1</w:t>
    </w:r>
    <w:r w:rsidRPr="00121903">
      <w:rPr>
        <w:rFonts w:ascii="Arial" w:hAnsi="Arial" w:cs="Arial" w:hint="eastAsia"/>
        <w:sz w:val="24"/>
        <w:szCs w:val="24"/>
        <w:lang w:val="de-DE"/>
      </w:rPr>
      <w:t>号</w:t>
    </w:r>
    <w:r w:rsidRPr="00121903">
      <w:rPr>
        <w:rFonts w:ascii="Arial" w:hAnsi="Arial" w:cs="Arial" w:hint="eastAsia"/>
        <w:sz w:val="24"/>
        <w:szCs w:val="24"/>
        <w:lang w:val="de-DE"/>
      </w:rPr>
      <w:t xml:space="preserve">       </w:t>
    </w:r>
    <w:r w:rsidRPr="00121903">
      <w:rPr>
        <w:rFonts w:ascii="Arial" w:hAnsi="Arial" w:cs="Arial" w:hint="eastAsia"/>
        <w:sz w:val="24"/>
        <w:szCs w:val="24"/>
        <w:lang w:val="de-DE"/>
      </w:rPr>
      <w:t>邮编：</w:t>
    </w:r>
    <w:r w:rsidRPr="00121903">
      <w:rPr>
        <w:rFonts w:ascii="Arial" w:hAnsi="Arial" w:cs="Arial" w:hint="eastAsia"/>
        <w:sz w:val="24"/>
        <w:szCs w:val="24"/>
        <w:lang w:val="de-DE"/>
      </w:rPr>
      <w:t>213025   http://www.actmotor.com.cn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B9995" w14:textId="77777777" w:rsidR="000510FE" w:rsidRDefault="000510FE">
      <w:r>
        <w:separator/>
      </w:r>
    </w:p>
  </w:footnote>
  <w:footnote w:type="continuationSeparator" w:id="0">
    <w:p w14:paraId="491CF531" w14:textId="77777777" w:rsidR="000510FE" w:rsidRDefault="00051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CDE8E" w14:textId="2535C7AE" w:rsidR="00403BC9" w:rsidRPr="00121903" w:rsidRDefault="00006047" w:rsidP="00121903">
    <w:pPr>
      <w:pStyle w:val="a9"/>
      <w:jc w:val="both"/>
      <w:rPr>
        <w:rFonts w:ascii="Arial" w:cs="Arial" w:hint="eastAsia"/>
        <w:b/>
        <w:sz w:val="32"/>
        <w:szCs w:val="32"/>
      </w:rPr>
    </w:pPr>
    <w:r>
      <w:rPr>
        <w:rFonts w:hint="eastAsia"/>
      </w:rPr>
      <w:t xml:space="preserve"> </w:t>
    </w:r>
    <w:r w:rsidR="00121903" w:rsidRPr="00121903">
      <w:rPr>
        <w:rFonts w:ascii="Arial" w:cs="Arial" w:hint="eastAsia"/>
        <w:b/>
        <w:sz w:val="32"/>
        <w:szCs w:val="32"/>
      </w:rPr>
      <w:t>常州安科特电机有限公司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0DD4E"/>
    <w:multiLevelType w:val="singleLevel"/>
    <w:tmpl w:val="0BB0DD4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BED3E60"/>
    <w:multiLevelType w:val="hybridMultilevel"/>
    <w:tmpl w:val="E6A841F0"/>
    <w:lvl w:ilvl="0" w:tplc="52BA025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hyphenationZone w:val="425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08B"/>
    <w:rsid w:val="00006047"/>
    <w:rsid w:val="00012C2E"/>
    <w:rsid w:val="00020C76"/>
    <w:rsid w:val="00026FE1"/>
    <w:rsid w:val="00036336"/>
    <w:rsid w:val="000415D5"/>
    <w:rsid w:val="00050236"/>
    <w:rsid w:val="000510FE"/>
    <w:rsid w:val="000521EE"/>
    <w:rsid w:val="00053A73"/>
    <w:rsid w:val="00057EBA"/>
    <w:rsid w:val="00062343"/>
    <w:rsid w:val="00062DF0"/>
    <w:rsid w:val="00067077"/>
    <w:rsid w:val="00071906"/>
    <w:rsid w:val="00073BD6"/>
    <w:rsid w:val="00074E8B"/>
    <w:rsid w:val="00085229"/>
    <w:rsid w:val="00092751"/>
    <w:rsid w:val="000A3E16"/>
    <w:rsid w:val="000A6CDF"/>
    <w:rsid w:val="000A6EC3"/>
    <w:rsid w:val="000A7816"/>
    <w:rsid w:val="000B0130"/>
    <w:rsid w:val="000B15E4"/>
    <w:rsid w:val="000B2405"/>
    <w:rsid w:val="000B3A90"/>
    <w:rsid w:val="000B5977"/>
    <w:rsid w:val="000C2807"/>
    <w:rsid w:val="000C2A85"/>
    <w:rsid w:val="000C54F3"/>
    <w:rsid w:val="000C5C16"/>
    <w:rsid w:val="000C6D4E"/>
    <w:rsid w:val="000C7B63"/>
    <w:rsid w:val="000D1225"/>
    <w:rsid w:val="000D27CD"/>
    <w:rsid w:val="000D67BF"/>
    <w:rsid w:val="000E1840"/>
    <w:rsid w:val="000E5478"/>
    <w:rsid w:val="000E5839"/>
    <w:rsid w:val="000E5AEE"/>
    <w:rsid w:val="000F0CF9"/>
    <w:rsid w:val="000F60DB"/>
    <w:rsid w:val="000F658D"/>
    <w:rsid w:val="000F77D3"/>
    <w:rsid w:val="00100518"/>
    <w:rsid w:val="00104C35"/>
    <w:rsid w:val="00110F20"/>
    <w:rsid w:val="001116DF"/>
    <w:rsid w:val="00115410"/>
    <w:rsid w:val="00117DB5"/>
    <w:rsid w:val="00121903"/>
    <w:rsid w:val="00121FDE"/>
    <w:rsid w:val="00123CFA"/>
    <w:rsid w:val="00125B99"/>
    <w:rsid w:val="00135F9E"/>
    <w:rsid w:val="0015277B"/>
    <w:rsid w:val="00156A6A"/>
    <w:rsid w:val="00162601"/>
    <w:rsid w:val="0016322B"/>
    <w:rsid w:val="00164AF4"/>
    <w:rsid w:val="001717F8"/>
    <w:rsid w:val="00173ACA"/>
    <w:rsid w:val="00174DC6"/>
    <w:rsid w:val="00176EFD"/>
    <w:rsid w:val="00180B5C"/>
    <w:rsid w:val="00184328"/>
    <w:rsid w:val="00187E28"/>
    <w:rsid w:val="0019202D"/>
    <w:rsid w:val="00192F47"/>
    <w:rsid w:val="00197F19"/>
    <w:rsid w:val="001A051F"/>
    <w:rsid w:val="001A0880"/>
    <w:rsid w:val="001A221D"/>
    <w:rsid w:val="001A7262"/>
    <w:rsid w:val="001A79A5"/>
    <w:rsid w:val="001C69DE"/>
    <w:rsid w:val="001D22FE"/>
    <w:rsid w:val="001D37D4"/>
    <w:rsid w:val="001E3D26"/>
    <w:rsid w:val="001F56AD"/>
    <w:rsid w:val="001F67E3"/>
    <w:rsid w:val="001F6F3B"/>
    <w:rsid w:val="002015C3"/>
    <w:rsid w:val="002041DA"/>
    <w:rsid w:val="00211B69"/>
    <w:rsid w:val="00211F50"/>
    <w:rsid w:val="00212705"/>
    <w:rsid w:val="0021682C"/>
    <w:rsid w:val="00217865"/>
    <w:rsid w:val="002213DD"/>
    <w:rsid w:val="00232176"/>
    <w:rsid w:val="00232882"/>
    <w:rsid w:val="00235E04"/>
    <w:rsid w:val="002414CF"/>
    <w:rsid w:val="0025086C"/>
    <w:rsid w:val="00250A51"/>
    <w:rsid w:val="002510E4"/>
    <w:rsid w:val="00251815"/>
    <w:rsid w:val="00260B58"/>
    <w:rsid w:val="00264306"/>
    <w:rsid w:val="0027020E"/>
    <w:rsid w:val="00272D03"/>
    <w:rsid w:val="00273274"/>
    <w:rsid w:val="002747F5"/>
    <w:rsid w:val="00276303"/>
    <w:rsid w:val="002777FD"/>
    <w:rsid w:val="002877CF"/>
    <w:rsid w:val="002913A4"/>
    <w:rsid w:val="002B3466"/>
    <w:rsid w:val="002B6AAF"/>
    <w:rsid w:val="002C60E2"/>
    <w:rsid w:val="002C6BBF"/>
    <w:rsid w:val="002D5005"/>
    <w:rsid w:val="002D61B9"/>
    <w:rsid w:val="002D7488"/>
    <w:rsid w:val="002E211E"/>
    <w:rsid w:val="002E3A94"/>
    <w:rsid w:val="002F0355"/>
    <w:rsid w:val="002F0ADB"/>
    <w:rsid w:val="002F55FE"/>
    <w:rsid w:val="00300AD2"/>
    <w:rsid w:val="003070DC"/>
    <w:rsid w:val="00311E01"/>
    <w:rsid w:val="00330FCE"/>
    <w:rsid w:val="00334BC1"/>
    <w:rsid w:val="00336DB9"/>
    <w:rsid w:val="003458F9"/>
    <w:rsid w:val="00345E64"/>
    <w:rsid w:val="00354C3F"/>
    <w:rsid w:val="00355B14"/>
    <w:rsid w:val="00360C6D"/>
    <w:rsid w:val="00363B38"/>
    <w:rsid w:val="00365163"/>
    <w:rsid w:val="00370BD0"/>
    <w:rsid w:val="00371460"/>
    <w:rsid w:val="00373811"/>
    <w:rsid w:val="003805DF"/>
    <w:rsid w:val="00391B28"/>
    <w:rsid w:val="00393B93"/>
    <w:rsid w:val="0039797E"/>
    <w:rsid w:val="003A154F"/>
    <w:rsid w:val="003A4061"/>
    <w:rsid w:val="003A412E"/>
    <w:rsid w:val="003B18FD"/>
    <w:rsid w:val="003C3D30"/>
    <w:rsid w:val="003C4324"/>
    <w:rsid w:val="003C51CE"/>
    <w:rsid w:val="003C6C5B"/>
    <w:rsid w:val="003D3A16"/>
    <w:rsid w:val="003D446A"/>
    <w:rsid w:val="003D704C"/>
    <w:rsid w:val="003E29A5"/>
    <w:rsid w:val="003E3994"/>
    <w:rsid w:val="003E6B29"/>
    <w:rsid w:val="003E6FC8"/>
    <w:rsid w:val="003F09D8"/>
    <w:rsid w:val="003F1E28"/>
    <w:rsid w:val="003F5A02"/>
    <w:rsid w:val="0040096B"/>
    <w:rsid w:val="00403BC9"/>
    <w:rsid w:val="00404EC6"/>
    <w:rsid w:val="00405836"/>
    <w:rsid w:val="0040708B"/>
    <w:rsid w:val="004169DD"/>
    <w:rsid w:val="0041760F"/>
    <w:rsid w:val="004239A0"/>
    <w:rsid w:val="00425A9A"/>
    <w:rsid w:val="00425C0A"/>
    <w:rsid w:val="00431FBC"/>
    <w:rsid w:val="00433190"/>
    <w:rsid w:val="00433222"/>
    <w:rsid w:val="00434FFC"/>
    <w:rsid w:val="004373CE"/>
    <w:rsid w:val="004461B3"/>
    <w:rsid w:val="00450A55"/>
    <w:rsid w:val="00450E73"/>
    <w:rsid w:val="00450F9B"/>
    <w:rsid w:val="004521A2"/>
    <w:rsid w:val="004526BC"/>
    <w:rsid w:val="00453547"/>
    <w:rsid w:val="00465EC1"/>
    <w:rsid w:val="0046791A"/>
    <w:rsid w:val="00470EB7"/>
    <w:rsid w:val="0047376C"/>
    <w:rsid w:val="00475D06"/>
    <w:rsid w:val="0047663E"/>
    <w:rsid w:val="00476AAB"/>
    <w:rsid w:val="00476F45"/>
    <w:rsid w:val="0047760D"/>
    <w:rsid w:val="00481852"/>
    <w:rsid w:val="00481E07"/>
    <w:rsid w:val="00486EBA"/>
    <w:rsid w:val="004902B2"/>
    <w:rsid w:val="004967D9"/>
    <w:rsid w:val="00496C09"/>
    <w:rsid w:val="00496C5C"/>
    <w:rsid w:val="00496FF6"/>
    <w:rsid w:val="004A2582"/>
    <w:rsid w:val="004A3BA2"/>
    <w:rsid w:val="004A3D45"/>
    <w:rsid w:val="004A45BD"/>
    <w:rsid w:val="004B1C37"/>
    <w:rsid w:val="004B5845"/>
    <w:rsid w:val="004B78E2"/>
    <w:rsid w:val="004B7D43"/>
    <w:rsid w:val="004C52B1"/>
    <w:rsid w:val="004C6741"/>
    <w:rsid w:val="004D0DB3"/>
    <w:rsid w:val="004D4953"/>
    <w:rsid w:val="004D6BBB"/>
    <w:rsid w:val="004E024D"/>
    <w:rsid w:val="004E1DD8"/>
    <w:rsid w:val="004E3219"/>
    <w:rsid w:val="004F265A"/>
    <w:rsid w:val="004F3E81"/>
    <w:rsid w:val="004F50D7"/>
    <w:rsid w:val="005016D1"/>
    <w:rsid w:val="00502B18"/>
    <w:rsid w:val="00506939"/>
    <w:rsid w:val="00516B0D"/>
    <w:rsid w:val="00516ECF"/>
    <w:rsid w:val="0052012C"/>
    <w:rsid w:val="0052691E"/>
    <w:rsid w:val="00530448"/>
    <w:rsid w:val="00532305"/>
    <w:rsid w:val="00532DA8"/>
    <w:rsid w:val="00534696"/>
    <w:rsid w:val="0053540D"/>
    <w:rsid w:val="00535837"/>
    <w:rsid w:val="0053745B"/>
    <w:rsid w:val="00542683"/>
    <w:rsid w:val="005436B8"/>
    <w:rsid w:val="00554DAB"/>
    <w:rsid w:val="00555A3E"/>
    <w:rsid w:val="005639DF"/>
    <w:rsid w:val="0056419E"/>
    <w:rsid w:val="0058291D"/>
    <w:rsid w:val="00587B8D"/>
    <w:rsid w:val="005A0C58"/>
    <w:rsid w:val="005A4E6B"/>
    <w:rsid w:val="005B5966"/>
    <w:rsid w:val="005B6643"/>
    <w:rsid w:val="005C3429"/>
    <w:rsid w:val="005C676A"/>
    <w:rsid w:val="005D6084"/>
    <w:rsid w:val="005E55FC"/>
    <w:rsid w:val="005E75D4"/>
    <w:rsid w:val="005F077B"/>
    <w:rsid w:val="005F34E6"/>
    <w:rsid w:val="005F4215"/>
    <w:rsid w:val="005F5D96"/>
    <w:rsid w:val="005F7DF7"/>
    <w:rsid w:val="00605133"/>
    <w:rsid w:val="006076FA"/>
    <w:rsid w:val="006101BE"/>
    <w:rsid w:val="00611BC2"/>
    <w:rsid w:val="0061385F"/>
    <w:rsid w:val="0062625F"/>
    <w:rsid w:val="006273F5"/>
    <w:rsid w:val="006328EC"/>
    <w:rsid w:val="00633AE3"/>
    <w:rsid w:val="006455C8"/>
    <w:rsid w:val="006505F0"/>
    <w:rsid w:val="006551DE"/>
    <w:rsid w:val="00656A88"/>
    <w:rsid w:val="00660015"/>
    <w:rsid w:val="00660F38"/>
    <w:rsid w:val="00661954"/>
    <w:rsid w:val="00661AC2"/>
    <w:rsid w:val="00664F31"/>
    <w:rsid w:val="00666A44"/>
    <w:rsid w:val="00667D3C"/>
    <w:rsid w:val="00670ED7"/>
    <w:rsid w:val="006744D7"/>
    <w:rsid w:val="006756DB"/>
    <w:rsid w:val="00682D08"/>
    <w:rsid w:val="00682E6A"/>
    <w:rsid w:val="00695C13"/>
    <w:rsid w:val="006A0E0C"/>
    <w:rsid w:val="006A220C"/>
    <w:rsid w:val="006A4B5B"/>
    <w:rsid w:val="006B299C"/>
    <w:rsid w:val="006B3AD6"/>
    <w:rsid w:val="006B5682"/>
    <w:rsid w:val="006B5FC2"/>
    <w:rsid w:val="006B76EA"/>
    <w:rsid w:val="006C2265"/>
    <w:rsid w:val="006C3C4A"/>
    <w:rsid w:val="006E2918"/>
    <w:rsid w:val="006F2840"/>
    <w:rsid w:val="006F364C"/>
    <w:rsid w:val="006F4020"/>
    <w:rsid w:val="006F60B2"/>
    <w:rsid w:val="00701CEA"/>
    <w:rsid w:val="00703F97"/>
    <w:rsid w:val="00706E76"/>
    <w:rsid w:val="00706F73"/>
    <w:rsid w:val="00712360"/>
    <w:rsid w:val="007134BE"/>
    <w:rsid w:val="00720A12"/>
    <w:rsid w:val="00721156"/>
    <w:rsid w:val="00722002"/>
    <w:rsid w:val="007221DD"/>
    <w:rsid w:val="00727411"/>
    <w:rsid w:val="00732BAC"/>
    <w:rsid w:val="00733328"/>
    <w:rsid w:val="00734FD6"/>
    <w:rsid w:val="007357A2"/>
    <w:rsid w:val="00740C62"/>
    <w:rsid w:val="00742ED9"/>
    <w:rsid w:val="0075494F"/>
    <w:rsid w:val="007554A1"/>
    <w:rsid w:val="007560ED"/>
    <w:rsid w:val="0076011E"/>
    <w:rsid w:val="00762837"/>
    <w:rsid w:val="00764BE7"/>
    <w:rsid w:val="0077192B"/>
    <w:rsid w:val="007841E1"/>
    <w:rsid w:val="007922B2"/>
    <w:rsid w:val="00795669"/>
    <w:rsid w:val="007A14BB"/>
    <w:rsid w:val="007A29EE"/>
    <w:rsid w:val="007A5FC7"/>
    <w:rsid w:val="007B538B"/>
    <w:rsid w:val="007C5D44"/>
    <w:rsid w:val="007D2B74"/>
    <w:rsid w:val="007D3C85"/>
    <w:rsid w:val="007D6BDA"/>
    <w:rsid w:val="007D7286"/>
    <w:rsid w:val="007E0412"/>
    <w:rsid w:val="007E280A"/>
    <w:rsid w:val="007E35B4"/>
    <w:rsid w:val="007E4E32"/>
    <w:rsid w:val="007F0E19"/>
    <w:rsid w:val="007F3ECA"/>
    <w:rsid w:val="007F51FC"/>
    <w:rsid w:val="007F5DF6"/>
    <w:rsid w:val="007F6642"/>
    <w:rsid w:val="00800E71"/>
    <w:rsid w:val="00807C3A"/>
    <w:rsid w:val="0082368E"/>
    <w:rsid w:val="00824354"/>
    <w:rsid w:val="0082690E"/>
    <w:rsid w:val="00830472"/>
    <w:rsid w:val="0083384B"/>
    <w:rsid w:val="008443DE"/>
    <w:rsid w:val="00844466"/>
    <w:rsid w:val="008446D2"/>
    <w:rsid w:val="00847E95"/>
    <w:rsid w:val="00851F4A"/>
    <w:rsid w:val="00852921"/>
    <w:rsid w:val="00855387"/>
    <w:rsid w:val="00855FE4"/>
    <w:rsid w:val="00856085"/>
    <w:rsid w:val="0086749C"/>
    <w:rsid w:val="00880715"/>
    <w:rsid w:val="00880839"/>
    <w:rsid w:val="00886B69"/>
    <w:rsid w:val="00887C65"/>
    <w:rsid w:val="0089029E"/>
    <w:rsid w:val="00893333"/>
    <w:rsid w:val="008A1E40"/>
    <w:rsid w:val="008A3393"/>
    <w:rsid w:val="008A3DB7"/>
    <w:rsid w:val="008A51F5"/>
    <w:rsid w:val="008B0219"/>
    <w:rsid w:val="008B5CF4"/>
    <w:rsid w:val="008C1E20"/>
    <w:rsid w:val="008C3272"/>
    <w:rsid w:val="008E0A7B"/>
    <w:rsid w:val="008E2373"/>
    <w:rsid w:val="008F0749"/>
    <w:rsid w:val="008F6799"/>
    <w:rsid w:val="00904F16"/>
    <w:rsid w:val="009158F0"/>
    <w:rsid w:val="00916B43"/>
    <w:rsid w:val="009209E5"/>
    <w:rsid w:val="009244B0"/>
    <w:rsid w:val="00932CD4"/>
    <w:rsid w:val="00934B6E"/>
    <w:rsid w:val="00934CDA"/>
    <w:rsid w:val="00935395"/>
    <w:rsid w:val="0093568B"/>
    <w:rsid w:val="0094469F"/>
    <w:rsid w:val="00946CE9"/>
    <w:rsid w:val="009504F2"/>
    <w:rsid w:val="00955C2E"/>
    <w:rsid w:val="00957341"/>
    <w:rsid w:val="00963023"/>
    <w:rsid w:val="00965731"/>
    <w:rsid w:val="0096774F"/>
    <w:rsid w:val="00970E41"/>
    <w:rsid w:val="00971224"/>
    <w:rsid w:val="00971D23"/>
    <w:rsid w:val="009758C0"/>
    <w:rsid w:val="0099286B"/>
    <w:rsid w:val="0099356B"/>
    <w:rsid w:val="009949A9"/>
    <w:rsid w:val="00997E35"/>
    <w:rsid w:val="009A0C67"/>
    <w:rsid w:val="009A2C3F"/>
    <w:rsid w:val="009A481C"/>
    <w:rsid w:val="009A5163"/>
    <w:rsid w:val="009B1E1E"/>
    <w:rsid w:val="009B317E"/>
    <w:rsid w:val="009B576E"/>
    <w:rsid w:val="009C0169"/>
    <w:rsid w:val="009C4BE7"/>
    <w:rsid w:val="009C5594"/>
    <w:rsid w:val="009C7194"/>
    <w:rsid w:val="009D0DCA"/>
    <w:rsid w:val="009D21E0"/>
    <w:rsid w:val="009D69DE"/>
    <w:rsid w:val="00A04307"/>
    <w:rsid w:val="00A0524C"/>
    <w:rsid w:val="00A05327"/>
    <w:rsid w:val="00A15B62"/>
    <w:rsid w:val="00A20EA4"/>
    <w:rsid w:val="00A335B6"/>
    <w:rsid w:val="00A34DE5"/>
    <w:rsid w:val="00A41EEE"/>
    <w:rsid w:val="00A42E38"/>
    <w:rsid w:val="00A46101"/>
    <w:rsid w:val="00A50981"/>
    <w:rsid w:val="00A57076"/>
    <w:rsid w:val="00A603B2"/>
    <w:rsid w:val="00A67877"/>
    <w:rsid w:val="00A67EA5"/>
    <w:rsid w:val="00A7113A"/>
    <w:rsid w:val="00A72299"/>
    <w:rsid w:val="00A7503A"/>
    <w:rsid w:val="00A756E4"/>
    <w:rsid w:val="00A8179B"/>
    <w:rsid w:val="00A81BE0"/>
    <w:rsid w:val="00A867DC"/>
    <w:rsid w:val="00A9000E"/>
    <w:rsid w:val="00A900E5"/>
    <w:rsid w:val="00A9309D"/>
    <w:rsid w:val="00A956E1"/>
    <w:rsid w:val="00AA132E"/>
    <w:rsid w:val="00AA1E2C"/>
    <w:rsid w:val="00AA292F"/>
    <w:rsid w:val="00AA782B"/>
    <w:rsid w:val="00AB6BCF"/>
    <w:rsid w:val="00AB70FF"/>
    <w:rsid w:val="00AC0576"/>
    <w:rsid w:val="00AC1E14"/>
    <w:rsid w:val="00AC7E97"/>
    <w:rsid w:val="00AD1B34"/>
    <w:rsid w:val="00AD2DF2"/>
    <w:rsid w:val="00AD50AF"/>
    <w:rsid w:val="00AD60FC"/>
    <w:rsid w:val="00AD6BF0"/>
    <w:rsid w:val="00AD7FFC"/>
    <w:rsid w:val="00AE00C3"/>
    <w:rsid w:val="00AF5783"/>
    <w:rsid w:val="00AF5B02"/>
    <w:rsid w:val="00B01757"/>
    <w:rsid w:val="00B06E7B"/>
    <w:rsid w:val="00B13B2C"/>
    <w:rsid w:val="00B1564C"/>
    <w:rsid w:val="00B176F5"/>
    <w:rsid w:val="00B2141D"/>
    <w:rsid w:val="00B3201A"/>
    <w:rsid w:val="00B33028"/>
    <w:rsid w:val="00B34365"/>
    <w:rsid w:val="00B36854"/>
    <w:rsid w:val="00B3705F"/>
    <w:rsid w:val="00B45FAF"/>
    <w:rsid w:val="00B469C1"/>
    <w:rsid w:val="00B50407"/>
    <w:rsid w:val="00B50543"/>
    <w:rsid w:val="00B521EB"/>
    <w:rsid w:val="00B531B5"/>
    <w:rsid w:val="00B60E36"/>
    <w:rsid w:val="00B61074"/>
    <w:rsid w:val="00B61EDE"/>
    <w:rsid w:val="00B66F9A"/>
    <w:rsid w:val="00B7384D"/>
    <w:rsid w:val="00B739F0"/>
    <w:rsid w:val="00B80F70"/>
    <w:rsid w:val="00B86E92"/>
    <w:rsid w:val="00B94913"/>
    <w:rsid w:val="00B95B2E"/>
    <w:rsid w:val="00BA01FA"/>
    <w:rsid w:val="00BA6055"/>
    <w:rsid w:val="00BA6346"/>
    <w:rsid w:val="00BA672D"/>
    <w:rsid w:val="00BA72F2"/>
    <w:rsid w:val="00BB0C1C"/>
    <w:rsid w:val="00BB2568"/>
    <w:rsid w:val="00BB2712"/>
    <w:rsid w:val="00BB3982"/>
    <w:rsid w:val="00BB450B"/>
    <w:rsid w:val="00BC5632"/>
    <w:rsid w:val="00BD772B"/>
    <w:rsid w:val="00BE1E68"/>
    <w:rsid w:val="00BE374D"/>
    <w:rsid w:val="00BE7AC6"/>
    <w:rsid w:val="00C02021"/>
    <w:rsid w:val="00C029D1"/>
    <w:rsid w:val="00C0737C"/>
    <w:rsid w:val="00C105AC"/>
    <w:rsid w:val="00C232E8"/>
    <w:rsid w:val="00C23CB7"/>
    <w:rsid w:val="00C340E9"/>
    <w:rsid w:val="00C42EA9"/>
    <w:rsid w:val="00C436C9"/>
    <w:rsid w:val="00C43A0B"/>
    <w:rsid w:val="00C4790A"/>
    <w:rsid w:val="00C502FC"/>
    <w:rsid w:val="00C5453F"/>
    <w:rsid w:val="00C56DD3"/>
    <w:rsid w:val="00C606EA"/>
    <w:rsid w:val="00C62E02"/>
    <w:rsid w:val="00C63FAB"/>
    <w:rsid w:val="00C703CA"/>
    <w:rsid w:val="00C7091E"/>
    <w:rsid w:val="00C71434"/>
    <w:rsid w:val="00C71A81"/>
    <w:rsid w:val="00C71ABB"/>
    <w:rsid w:val="00C748F5"/>
    <w:rsid w:val="00C91AF8"/>
    <w:rsid w:val="00C9487F"/>
    <w:rsid w:val="00C95713"/>
    <w:rsid w:val="00C965BC"/>
    <w:rsid w:val="00CA18F3"/>
    <w:rsid w:val="00CA2064"/>
    <w:rsid w:val="00CA7925"/>
    <w:rsid w:val="00CB2572"/>
    <w:rsid w:val="00CB345D"/>
    <w:rsid w:val="00CC40D7"/>
    <w:rsid w:val="00CC7E4B"/>
    <w:rsid w:val="00CD03BF"/>
    <w:rsid w:val="00CD0776"/>
    <w:rsid w:val="00CD196F"/>
    <w:rsid w:val="00CD3625"/>
    <w:rsid w:val="00CD3ABD"/>
    <w:rsid w:val="00CD7F9E"/>
    <w:rsid w:val="00CE1CDA"/>
    <w:rsid w:val="00D03AC8"/>
    <w:rsid w:val="00D04135"/>
    <w:rsid w:val="00D074D7"/>
    <w:rsid w:val="00D15CFC"/>
    <w:rsid w:val="00D2076C"/>
    <w:rsid w:val="00D20D7E"/>
    <w:rsid w:val="00D21D3C"/>
    <w:rsid w:val="00D26730"/>
    <w:rsid w:val="00D276C8"/>
    <w:rsid w:val="00D43303"/>
    <w:rsid w:val="00D46F5C"/>
    <w:rsid w:val="00D51D03"/>
    <w:rsid w:val="00D521B0"/>
    <w:rsid w:val="00D63831"/>
    <w:rsid w:val="00D679FD"/>
    <w:rsid w:val="00D717ED"/>
    <w:rsid w:val="00D83C02"/>
    <w:rsid w:val="00D85D6D"/>
    <w:rsid w:val="00D87ED6"/>
    <w:rsid w:val="00D906CB"/>
    <w:rsid w:val="00D90913"/>
    <w:rsid w:val="00D90EF5"/>
    <w:rsid w:val="00D939DF"/>
    <w:rsid w:val="00D95AE4"/>
    <w:rsid w:val="00DC00CD"/>
    <w:rsid w:val="00DC0B4B"/>
    <w:rsid w:val="00DC1DA0"/>
    <w:rsid w:val="00DC2D2A"/>
    <w:rsid w:val="00DC54E1"/>
    <w:rsid w:val="00DC6BA8"/>
    <w:rsid w:val="00DD03F2"/>
    <w:rsid w:val="00DD57D2"/>
    <w:rsid w:val="00DD601F"/>
    <w:rsid w:val="00DE0BAD"/>
    <w:rsid w:val="00DE232A"/>
    <w:rsid w:val="00DE2F9A"/>
    <w:rsid w:val="00DE4FAE"/>
    <w:rsid w:val="00DF28F0"/>
    <w:rsid w:val="00DF408B"/>
    <w:rsid w:val="00DF4180"/>
    <w:rsid w:val="00DF6A9B"/>
    <w:rsid w:val="00E00777"/>
    <w:rsid w:val="00E01060"/>
    <w:rsid w:val="00E13AF8"/>
    <w:rsid w:val="00E165B6"/>
    <w:rsid w:val="00E21BCB"/>
    <w:rsid w:val="00E22D83"/>
    <w:rsid w:val="00E35E40"/>
    <w:rsid w:val="00E3717B"/>
    <w:rsid w:val="00E46A1A"/>
    <w:rsid w:val="00E46E6E"/>
    <w:rsid w:val="00E5528F"/>
    <w:rsid w:val="00E71DD3"/>
    <w:rsid w:val="00E73D1C"/>
    <w:rsid w:val="00E761D2"/>
    <w:rsid w:val="00E772A3"/>
    <w:rsid w:val="00E84C84"/>
    <w:rsid w:val="00E8727F"/>
    <w:rsid w:val="00E87604"/>
    <w:rsid w:val="00E90A71"/>
    <w:rsid w:val="00E90BF6"/>
    <w:rsid w:val="00E90F4A"/>
    <w:rsid w:val="00EA1D9E"/>
    <w:rsid w:val="00EA6C3D"/>
    <w:rsid w:val="00EC0FC0"/>
    <w:rsid w:val="00EC1CFB"/>
    <w:rsid w:val="00EC25BC"/>
    <w:rsid w:val="00EC2F21"/>
    <w:rsid w:val="00EC30D7"/>
    <w:rsid w:val="00EC34FE"/>
    <w:rsid w:val="00ED2C6E"/>
    <w:rsid w:val="00EE3397"/>
    <w:rsid w:val="00EE4011"/>
    <w:rsid w:val="00EF4D8A"/>
    <w:rsid w:val="00F007E5"/>
    <w:rsid w:val="00F01681"/>
    <w:rsid w:val="00F028F9"/>
    <w:rsid w:val="00F126CA"/>
    <w:rsid w:val="00F178E0"/>
    <w:rsid w:val="00F22FAF"/>
    <w:rsid w:val="00F27BF1"/>
    <w:rsid w:val="00F34AA1"/>
    <w:rsid w:val="00F42128"/>
    <w:rsid w:val="00F43D99"/>
    <w:rsid w:val="00F535DA"/>
    <w:rsid w:val="00F602AB"/>
    <w:rsid w:val="00F61AC2"/>
    <w:rsid w:val="00F63A02"/>
    <w:rsid w:val="00F6594D"/>
    <w:rsid w:val="00F74223"/>
    <w:rsid w:val="00F75410"/>
    <w:rsid w:val="00F802D5"/>
    <w:rsid w:val="00F83241"/>
    <w:rsid w:val="00F86C53"/>
    <w:rsid w:val="00F875A5"/>
    <w:rsid w:val="00FA0B31"/>
    <w:rsid w:val="00FA2A18"/>
    <w:rsid w:val="00FC2595"/>
    <w:rsid w:val="00FC4465"/>
    <w:rsid w:val="00FC594B"/>
    <w:rsid w:val="00FC7252"/>
    <w:rsid w:val="00FD3471"/>
    <w:rsid w:val="00FD45A7"/>
    <w:rsid w:val="00FD48AA"/>
    <w:rsid w:val="00FE2515"/>
    <w:rsid w:val="00FE7E49"/>
    <w:rsid w:val="00FF52C2"/>
    <w:rsid w:val="00FF600B"/>
    <w:rsid w:val="00FF68D7"/>
    <w:rsid w:val="0546677F"/>
    <w:rsid w:val="08DF5F6C"/>
    <w:rsid w:val="0CFD22EE"/>
    <w:rsid w:val="0DFB6336"/>
    <w:rsid w:val="10492371"/>
    <w:rsid w:val="1C3D06A6"/>
    <w:rsid w:val="1CA07A62"/>
    <w:rsid w:val="20C63DBB"/>
    <w:rsid w:val="25C45D82"/>
    <w:rsid w:val="261C09B0"/>
    <w:rsid w:val="29141135"/>
    <w:rsid w:val="2E034A0D"/>
    <w:rsid w:val="2F513D6D"/>
    <w:rsid w:val="30166CBA"/>
    <w:rsid w:val="30671E52"/>
    <w:rsid w:val="330168F7"/>
    <w:rsid w:val="33AB61AB"/>
    <w:rsid w:val="34D272BF"/>
    <w:rsid w:val="353545C0"/>
    <w:rsid w:val="381C7887"/>
    <w:rsid w:val="3C100C89"/>
    <w:rsid w:val="3DD777D4"/>
    <w:rsid w:val="3FDA0243"/>
    <w:rsid w:val="413E1AD4"/>
    <w:rsid w:val="41AF2F84"/>
    <w:rsid w:val="45F42758"/>
    <w:rsid w:val="47E76CBA"/>
    <w:rsid w:val="48A35126"/>
    <w:rsid w:val="4B9870AD"/>
    <w:rsid w:val="4D0C5D43"/>
    <w:rsid w:val="527C033A"/>
    <w:rsid w:val="54A0046D"/>
    <w:rsid w:val="56256A36"/>
    <w:rsid w:val="56844691"/>
    <w:rsid w:val="56A409CB"/>
    <w:rsid w:val="57177A99"/>
    <w:rsid w:val="5ADA53AC"/>
    <w:rsid w:val="5B5060F9"/>
    <w:rsid w:val="5E5326C3"/>
    <w:rsid w:val="5E9D5267"/>
    <w:rsid w:val="5EB04427"/>
    <w:rsid w:val="601856DB"/>
    <w:rsid w:val="6067302B"/>
    <w:rsid w:val="64191757"/>
    <w:rsid w:val="649D1CE3"/>
    <w:rsid w:val="68445B3F"/>
    <w:rsid w:val="6BCA6587"/>
    <w:rsid w:val="6D6549D0"/>
    <w:rsid w:val="6D8822C3"/>
    <w:rsid w:val="6E9A27DA"/>
    <w:rsid w:val="7AA54A6F"/>
    <w:rsid w:val="7D8B0472"/>
    <w:rsid w:val="7DB157B4"/>
    <w:rsid w:val="7E156746"/>
    <w:rsid w:val="7F11093A"/>
    <w:rsid w:val="7F990B5C"/>
    <w:rsid w:val="7F9C0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4DEEE"/>
  <w15:docId w15:val="{C6A9E0EF-A481-46C1-8903-59811BE4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11541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spacing w:before="10"/>
      <w:ind w:left="148"/>
      <w:jc w:val="left"/>
    </w:pPr>
    <w:rPr>
      <w:rFonts w:ascii="Noto Sans CJK JP Regular" w:eastAsia="Noto Sans CJK JP Regular" w:hAnsi="Noto Sans CJK JP Regular" w:cs="Noto Sans CJK JP Regular"/>
      <w:kern w:val="0"/>
      <w:sz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qFormat/>
    <w:rPr>
      <w:rFonts w:ascii="Courier New" w:hAnsi="Courier New" w:cs="Courier New"/>
      <w:sz w:val="20"/>
      <w:szCs w:val="20"/>
    </w:rPr>
  </w:style>
  <w:style w:type="paragraph" w:styleId="ab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Courier New" w:hAnsi="Courier New" w:cs="Courier New"/>
      <w:sz w:val="20"/>
      <w:szCs w:val="20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NichtaufgelsteErwhnung1">
    <w:name w:val="Nicht aufgelöste Erwähnung1"/>
    <w:basedOn w:val="a0"/>
    <w:uiPriority w:val="99"/>
    <w:qFormat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Theme="minorHAnsi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正文文本 字符"/>
    <w:basedOn w:val="a0"/>
    <w:link w:val="a3"/>
    <w:uiPriority w:val="1"/>
    <w:qFormat/>
    <w:rPr>
      <w:rFonts w:ascii="Noto Sans CJK JP Regular" w:eastAsia="Noto Sans CJK JP Regular" w:hAnsi="Noto Sans CJK JP Regular" w:cs="Noto Sans CJK JP Regular"/>
      <w:kern w:val="0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7" w:line="452" w:lineRule="exact"/>
      <w:ind w:left="633" w:right="510"/>
      <w:jc w:val="center"/>
    </w:pPr>
    <w:rPr>
      <w:rFonts w:ascii="Noto Sans CJK JP Regular" w:eastAsia="Noto Sans CJK JP Regular" w:hAnsi="Noto Sans CJK JP Regular" w:cs="Noto Sans CJK JP Regular"/>
      <w:kern w:val="0"/>
      <w:sz w:val="22"/>
      <w:lang w:eastAsia="en-US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40">
    <w:name w:val="标题 4 字符"/>
    <w:basedOn w:val="a0"/>
    <w:link w:val="4"/>
    <w:uiPriority w:val="9"/>
    <w:rsid w:val="00115410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table" w:customStyle="1" w:styleId="TableNormal1">
    <w:name w:val="Table Normal1"/>
    <w:uiPriority w:val="2"/>
    <w:semiHidden/>
    <w:unhideWhenUsed/>
    <w:qFormat/>
    <w:rsid w:val="0082368E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D99B271-7C67-4665-AF3A-F3F800574F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Brant Yao</dc:creator>
  <cp:lastModifiedBy>user</cp:lastModifiedBy>
  <cp:revision>2</cp:revision>
  <cp:lastPrinted>2024-03-21T04:20:00Z</cp:lastPrinted>
  <dcterms:created xsi:type="dcterms:W3CDTF">2025-08-20T02:21:00Z</dcterms:created>
  <dcterms:modified xsi:type="dcterms:W3CDTF">2025-08-20T02:21:00Z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